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5C7FE" w14:textId="77777777" w:rsidR="000F1151" w:rsidRPr="00A75736" w:rsidRDefault="00513F2C">
      <w:pPr>
        <w:spacing w:line="240" w:lineRule="auto"/>
        <w:jc w:val="right"/>
        <w:rPr>
          <w:rFonts w:ascii="Aptos" w:eastAsia="Times New Roman" w:hAnsi="Aptos" w:cstheme="minorBidi"/>
          <w:b/>
          <w:sz w:val="20"/>
          <w:szCs w:val="20"/>
          <w:u w:val="single"/>
        </w:rPr>
      </w:pPr>
      <w:r w:rsidRPr="00A75736">
        <w:rPr>
          <w:rFonts w:ascii="Aptos" w:eastAsia="Times New Roman" w:hAnsi="Aptos" w:cstheme="minorBidi"/>
          <w:sz w:val="20"/>
          <w:szCs w:val="20"/>
        </w:rPr>
        <w:t>Date:</w:t>
      </w:r>
      <w:r w:rsidR="008228F0" w:rsidRPr="00A75736">
        <w:rPr>
          <w:rFonts w:ascii="Aptos" w:eastAsia="Times New Roman" w:hAnsi="Aptos" w:cstheme="minorBidi"/>
          <w:sz w:val="20"/>
          <w:szCs w:val="20"/>
        </w:rPr>
        <w:t>___________</w:t>
      </w:r>
    </w:p>
    <w:p w14:paraId="63D6581A" w14:textId="77777777" w:rsidR="000F1151" w:rsidRDefault="00513F2C">
      <w:pPr>
        <w:spacing w:line="240" w:lineRule="auto"/>
        <w:jc w:val="center"/>
        <w:rPr>
          <w:rFonts w:ascii="Aptos" w:eastAsia="Times New Roman" w:hAnsi="Aptos" w:cstheme="minorBidi"/>
          <w:b/>
          <w:sz w:val="20"/>
          <w:szCs w:val="20"/>
          <w:u w:val="single"/>
        </w:rPr>
      </w:pPr>
      <w:r w:rsidRPr="00A75736">
        <w:rPr>
          <w:rFonts w:ascii="Aptos" w:eastAsia="Times New Roman" w:hAnsi="Aptos" w:cstheme="minorBidi"/>
          <w:b/>
          <w:sz w:val="20"/>
          <w:szCs w:val="20"/>
          <w:u w:val="single"/>
        </w:rPr>
        <w:t>Committee Recommendation</w:t>
      </w:r>
    </w:p>
    <w:p w14:paraId="5E028E21" w14:textId="77777777" w:rsidR="00513F2C" w:rsidRPr="00A75736" w:rsidRDefault="00513F2C">
      <w:pPr>
        <w:spacing w:line="240" w:lineRule="auto"/>
        <w:jc w:val="center"/>
        <w:rPr>
          <w:rFonts w:ascii="Aptos" w:eastAsia="Times New Roman" w:hAnsi="Aptos" w:cstheme="minorBidi"/>
          <w:b/>
          <w:sz w:val="20"/>
          <w:szCs w:val="20"/>
          <w:u w:val="single"/>
        </w:rPr>
      </w:pPr>
    </w:p>
    <w:p w14:paraId="49F83BDC" w14:textId="42B10153" w:rsidR="000F1151" w:rsidRPr="00A75736" w:rsidRDefault="00513F2C" w:rsidP="005522FB">
      <w:pPr>
        <w:spacing w:line="360" w:lineRule="auto"/>
        <w:rPr>
          <w:rFonts w:ascii="Aptos" w:eastAsia="Times New Roman" w:hAnsi="Aptos" w:cstheme="minorBidi"/>
          <w:sz w:val="20"/>
          <w:szCs w:val="20"/>
        </w:rPr>
      </w:pPr>
      <w:r w:rsidRPr="00A75736">
        <w:rPr>
          <w:rFonts w:ascii="Aptos" w:eastAsia="Times New Roman" w:hAnsi="Aptos" w:cstheme="minorBidi"/>
          <w:b/>
          <w:sz w:val="20"/>
          <w:szCs w:val="20"/>
        </w:rPr>
        <w:t xml:space="preserve">Name of the indenter: </w:t>
      </w:r>
      <w:r w:rsidR="008228F0" w:rsidRPr="00A75736">
        <w:rPr>
          <w:rFonts w:ascii="Aptos" w:eastAsia="Times New Roman" w:hAnsi="Aptos" w:cstheme="minorBidi"/>
          <w:sz w:val="20"/>
          <w:szCs w:val="20"/>
        </w:rPr>
        <w:t>_________</w:t>
      </w:r>
      <w:r w:rsidR="005522FB">
        <w:rPr>
          <w:rFonts w:ascii="Aptos" w:eastAsia="Times New Roman" w:hAnsi="Aptos" w:cstheme="minorBidi"/>
          <w:sz w:val="20"/>
          <w:szCs w:val="20"/>
        </w:rPr>
        <w:t xml:space="preserve">                                                                                                                            </w:t>
      </w:r>
      <w:r w:rsidRPr="00A75736">
        <w:rPr>
          <w:rFonts w:ascii="Aptos" w:eastAsia="Times New Roman" w:hAnsi="Aptos" w:cstheme="minorBidi"/>
          <w:b/>
          <w:sz w:val="20"/>
          <w:szCs w:val="20"/>
        </w:rPr>
        <w:t xml:space="preserve">School / Centre / Section: </w:t>
      </w:r>
      <w:r w:rsidRPr="00A75736">
        <w:rPr>
          <w:rFonts w:ascii="Aptos" w:eastAsia="Times New Roman" w:hAnsi="Aptos" w:cstheme="minorBidi"/>
          <w:sz w:val="20"/>
          <w:szCs w:val="20"/>
        </w:rPr>
        <w:t xml:space="preserve">School of </w:t>
      </w:r>
      <w:r w:rsidR="008228F0" w:rsidRPr="00A75736">
        <w:rPr>
          <w:rFonts w:ascii="Aptos" w:eastAsia="Times New Roman" w:hAnsi="Aptos" w:cstheme="minorBidi"/>
          <w:sz w:val="20"/>
          <w:szCs w:val="20"/>
        </w:rPr>
        <w:t>____________________</w:t>
      </w:r>
      <w:r w:rsidRPr="00A75736">
        <w:rPr>
          <w:rFonts w:ascii="Aptos" w:eastAsia="Times New Roman" w:hAnsi="Aptos" w:cstheme="minorBidi"/>
          <w:sz w:val="20"/>
          <w:szCs w:val="20"/>
        </w:rPr>
        <w:t xml:space="preserve"> </w:t>
      </w:r>
    </w:p>
    <w:p w14:paraId="31D15036" w14:textId="7855F89B" w:rsidR="000F1151" w:rsidRPr="00A75736" w:rsidRDefault="00513F2C" w:rsidP="005522FB">
      <w:pPr>
        <w:spacing w:line="360" w:lineRule="auto"/>
        <w:rPr>
          <w:rFonts w:ascii="Aptos" w:eastAsia="Times New Roman" w:hAnsi="Aptos" w:cstheme="minorBidi"/>
          <w:sz w:val="20"/>
          <w:szCs w:val="20"/>
        </w:rPr>
      </w:pPr>
      <w:r w:rsidRPr="00A75736">
        <w:rPr>
          <w:rFonts w:ascii="Aptos" w:eastAsia="Times New Roman" w:hAnsi="Aptos" w:cstheme="minorBidi"/>
          <w:b/>
          <w:sz w:val="20"/>
          <w:szCs w:val="20"/>
        </w:rPr>
        <w:t>Name/Details of the item{s}:</w:t>
      </w:r>
      <w:r w:rsidRPr="00A75736">
        <w:rPr>
          <w:rFonts w:ascii="Aptos" w:eastAsia="Times New Roman" w:hAnsi="Aptos" w:cstheme="minorBidi"/>
          <w:sz w:val="20"/>
          <w:szCs w:val="20"/>
        </w:rPr>
        <w:t xml:space="preserve"> </w:t>
      </w:r>
      <w:r w:rsidRPr="00A75736">
        <w:rPr>
          <w:rFonts w:ascii="Aptos" w:eastAsia="Times New Roman" w:hAnsi="Aptos" w:cstheme="minorBidi"/>
          <w:b/>
          <w:sz w:val="20"/>
          <w:szCs w:val="20"/>
        </w:rPr>
        <w:t xml:space="preserve"> </w:t>
      </w:r>
      <w:r w:rsidR="008228F0" w:rsidRPr="00A75736">
        <w:rPr>
          <w:rFonts w:ascii="Aptos" w:eastAsia="Times New Roman" w:hAnsi="Aptos" w:cstheme="minorBidi"/>
          <w:sz w:val="20"/>
          <w:szCs w:val="20"/>
        </w:rPr>
        <w:t>_________________________</w:t>
      </w:r>
      <w:r w:rsidR="005522FB">
        <w:rPr>
          <w:rFonts w:ascii="Aptos" w:eastAsia="Times New Roman" w:hAnsi="Aptos" w:cstheme="minorBidi"/>
          <w:sz w:val="20"/>
          <w:szCs w:val="20"/>
        </w:rPr>
        <w:tab/>
      </w:r>
      <w:r w:rsidR="005522FB">
        <w:rPr>
          <w:rFonts w:ascii="Aptos" w:eastAsia="Times New Roman" w:hAnsi="Aptos" w:cstheme="minorBidi"/>
          <w:sz w:val="20"/>
          <w:szCs w:val="20"/>
        </w:rPr>
        <w:tab/>
      </w:r>
      <w:r w:rsidR="005522FB">
        <w:rPr>
          <w:rFonts w:ascii="Aptos" w:eastAsia="Times New Roman" w:hAnsi="Aptos" w:cstheme="minorBidi"/>
          <w:sz w:val="20"/>
          <w:szCs w:val="20"/>
        </w:rPr>
        <w:tab/>
      </w:r>
      <w:r w:rsidR="005522FB">
        <w:rPr>
          <w:rFonts w:ascii="Aptos" w:eastAsia="Times New Roman" w:hAnsi="Aptos" w:cstheme="minorBidi"/>
          <w:sz w:val="20"/>
          <w:szCs w:val="20"/>
        </w:rPr>
        <w:tab/>
        <w:t xml:space="preserve">                 </w:t>
      </w:r>
      <w:r w:rsidR="008228F0" w:rsidRPr="00A75736">
        <w:rPr>
          <w:rFonts w:ascii="Aptos" w:eastAsia="Times New Roman" w:hAnsi="Aptos" w:cstheme="minorBidi"/>
          <w:b/>
          <w:bCs/>
          <w:sz w:val="20"/>
          <w:szCs w:val="20"/>
        </w:rPr>
        <w:t>A</w:t>
      </w:r>
      <w:r w:rsidR="008228F0" w:rsidRPr="00A75736">
        <w:rPr>
          <w:rFonts w:ascii="Aptos" w:eastAsia="Times New Roman" w:hAnsi="Aptos" w:cstheme="minorBidi"/>
          <w:b/>
          <w:sz w:val="20"/>
          <w:szCs w:val="20"/>
        </w:rPr>
        <w:t>mount Sanctioned Rs</w:t>
      </w:r>
      <w:r w:rsidR="008228F0" w:rsidRPr="00A75736">
        <w:rPr>
          <w:rFonts w:ascii="Aptos" w:eastAsia="Times New Roman" w:hAnsi="Aptos" w:cstheme="minorBidi"/>
          <w:sz w:val="20"/>
          <w:szCs w:val="20"/>
        </w:rPr>
        <w:t>:________________________</w:t>
      </w:r>
    </w:p>
    <w:p w14:paraId="71D07FA6" w14:textId="77777777" w:rsidR="00B018A5" w:rsidRDefault="00B018A5">
      <w:pPr>
        <w:spacing w:line="240" w:lineRule="auto"/>
        <w:jc w:val="both"/>
        <w:rPr>
          <w:rFonts w:ascii="Aptos" w:eastAsia="Times New Roman" w:hAnsi="Aptos" w:cstheme="minorBidi"/>
          <w:sz w:val="20"/>
          <w:szCs w:val="20"/>
        </w:rPr>
      </w:pPr>
    </w:p>
    <w:p w14:paraId="601ED73F" w14:textId="7B1BBA8C" w:rsidR="000F1151" w:rsidRPr="00A75736" w:rsidRDefault="00513F2C" w:rsidP="00E70EF2">
      <w:pPr>
        <w:spacing w:line="240" w:lineRule="auto"/>
        <w:jc w:val="both"/>
        <w:rPr>
          <w:rFonts w:ascii="Aptos" w:eastAsia="Times New Roman" w:hAnsi="Aptos" w:cstheme="minorBidi"/>
          <w:sz w:val="20"/>
          <w:szCs w:val="20"/>
        </w:rPr>
      </w:pPr>
      <w:r w:rsidRPr="00A75736">
        <w:rPr>
          <w:rFonts w:ascii="Aptos" w:eastAsia="Times New Roman" w:hAnsi="Aptos" w:cstheme="minorBidi"/>
          <w:sz w:val="20"/>
          <w:szCs w:val="20"/>
        </w:rPr>
        <w:t xml:space="preserve">The Committee </w:t>
      </w:r>
      <w:r w:rsidR="003E44DE" w:rsidRPr="00A75736">
        <w:rPr>
          <w:rFonts w:ascii="Aptos" w:eastAsia="Times New Roman" w:hAnsi="Aptos" w:cstheme="minorBidi"/>
          <w:sz w:val="20"/>
          <w:szCs w:val="20"/>
        </w:rPr>
        <w:t>survey</w:t>
      </w:r>
      <w:r w:rsidR="00A75736" w:rsidRPr="00A75736">
        <w:rPr>
          <w:rFonts w:ascii="Aptos" w:eastAsia="Times New Roman" w:hAnsi="Aptos" w:cstheme="minorBidi"/>
          <w:sz w:val="20"/>
          <w:szCs w:val="20"/>
        </w:rPr>
        <w:t>ed</w:t>
      </w:r>
      <w:r w:rsidR="003E44DE" w:rsidRPr="00A75736">
        <w:rPr>
          <w:rFonts w:ascii="Aptos" w:eastAsia="Times New Roman" w:hAnsi="Aptos" w:cstheme="minorBidi"/>
          <w:sz w:val="20"/>
          <w:szCs w:val="20"/>
        </w:rPr>
        <w:t xml:space="preserve"> the market to ascertain the reasonableness of rate, quality and specifications and identif</w:t>
      </w:r>
      <w:r w:rsidR="00A75736" w:rsidRPr="00A75736">
        <w:rPr>
          <w:rFonts w:ascii="Aptos" w:eastAsia="Times New Roman" w:hAnsi="Aptos" w:cstheme="minorBidi"/>
          <w:sz w:val="20"/>
          <w:szCs w:val="20"/>
        </w:rPr>
        <w:t>ied</w:t>
      </w:r>
      <w:r w:rsidR="003E44DE" w:rsidRPr="00A75736">
        <w:rPr>
          <w:rFonts w:ascii="Aptos" w:eastAsia="Times New Roman" w:hAnsi="Aptos" w:cstheme="minorBidi"/>
          <w:sz w:val="20"/>
          <w:szCs w:val="20"/>
        </w:rPr>
        <w:t xml:space="preserve"> the following suppliers (Quotations Attached)</w:t>
      </w:r>
      <w:r w:rsidR="00F40681" w:rsidRPr="00A75736">
        <w:rPr>
          <w:rFonts w:ascii="Aptos" w:eastAsia="Times New Roman" w:hAnsi="Aptos" w:cstheme="minorBidi"/>
          <w:sz w:val="20"/>
          <w:szCs w:val="20"/>
        </w:rPr>
        <w:t>.</w:t>
      </w:r>
      <w:r w:rsidRPr="00A75736">
        <w:rPr>
          <w:rFonts w:ascii="Aptos" w:eastAsia="Times New Roman" w:hAnsi="Aptos" w:cstheme="minorBidi"/>
          <w:sz w:val="20"/>
          <w:szCs w:val="20"/>
        </w:rPr>
        <w:t xml:space="preserve"> The details of collected quotations have been tabulated as under:</w:t>
      </w:r>
    </w:p>
    <w:p w14:paraId="1A347DDB" w14:textId="77777777" w:rsidR="000F1151" w:rsidRPr="00A75736" w:rsidRDefault="000F1151">
      <w:pPr>
        <w:spacing w:line="240" w:lineRule="auto"/>
        <w:jc w:val="both"/>
        <w:rPr>
          <w:rFonts w:ascii="Aptos" w:eastAsia="Times New Roman" w:hAnsi="Aptos" w:cstheme="minorBidi"/>
          <w:sz w:val="20"/>
          <w:szCs w:val="20"/>
        </w:rPr>
      </w:pPr>
    </w:p>
    <w:tbl>
      <w:tblPr>
        <w:tblStyle w:val="a"/>
        <w:tblW w:w="13335" w:type="dxa"/>
        <w:tblLayout w:type="fixed"/>
        <w:tblLook w:val="0400" w:firstRow="0" w:lastRow="0" w:firstColumn="0" w:lastColumn="0" w:noHBand="0" w:noVBand="1"/>
      </w:tblPr>
      <w:tblGrid>
        <w:gridCol w:w="555"/>
        <w:gridCol w:w="3675"/>
        <w:gridCol w:w="615"/>
        <w:gridCol w:w="1275"/>
        <w:gridCol w:w="1365"/>
        <w:gridCol w:w="1230"/>
        <w:gridCol w:w="1500"/>
        <w:gridCol w:w="1485"/>
        <w:gridCol w:w="1635"/>
      </w:tblGrid>
      <w:tr w:rsidR="000F1151" w:rsidRPr="00A75736" w14:paraId="1F88F800" w14:textId="77777777">
        <w:trPr>
          <w:trHeight w:val="70"/>
        </w:trPr>
        <w:tc>
          <w:tcPr>
            <w:tcW w:w="555" w:type="dxa"/>
            <w:vMerge w:val="restart"/>
            <w:tcBorders>
              <w:top w:val="single" w:sz="4" w:space="0" w:color="000000"/>
              <w:left w:val="single" w:sz="4" w:space="0" w:color="000000"/>
              <w:bottom w:val="single" w:sz="4" w:space="0" w:color="000000"/>
              <w:right w:val="single" w:sz="4" w:space="0" w:color="000000"/>
            </w:tcBorders>
            <w:vAlign w:val="center"/>
          </w:tcPr>
          <w:p w14:paraId="6ACCF899" w14:textId="77777777" w:rsidR="000F1151" w:rsidRPr="00A75736" w:rsidRDefault="00513F2C">
            <w:pPr>
              <w:spacing w:line="240" w:lineRule="auto"/>
              <w:jc w:val="center"/>
              <w:rPr>
                <w:rFonts w:ascii="Aptos" w:eastAsia="Times New Roman" w:hAnsi="Aptos" w:cstheme="minorBidi"/>
                <w:b/>
                <w:sz w:val="20"/>
                <w:szCs w:val="20"/>
              </w:rPr>
            </w:pPr>
            <w:r w:rsidRPr="00A75736">
              <w:rPr>
                <w:rFonts w:ascii="Aptos" w:eastAsia="Times New Roman" w:hAnsi="Aptos" w:cstheme="minorBidi"/>
                <w:b/>
                <w:sz w:val="20"/>
                <w:szCs w:val="20"/>
              </w:rPr>
              <w:t>S.No.</w:t>
            </w:r>
          </w:p>
        </w:tc>
        <w:tc>
          <w:tcPr>
            <w:tcW w:w="3675" w:type="dxa"/>
            <w:vMerge w:val="restart"/>
            <w:tcBorders>
              <w:top w:val="single" w:sz="4" w:space="0" w:color="000000"/>
              <w:left w:val="single" w:sz="4" w:space="0" w:color="000000"/>
              <w:bottom w:val="single" w:sz="4" w:space="0" w:color="000000"/>
              <w:right w:val="single" w:sz="4" w:space="0" w:color="000000"/>
            </w:tcBorders>
            <w:vAlign w:val="center"/>
          </w:tcPr>
          <w:p w14:paraId="5469EEB5" w14:textId="77777777" w:rsidR="000F1151" w:rsidRPr="00A75736" w:rsidRDefault="00513F2C">
            <w:pPr>
              <w:spacing w:line="240" w:lineRule="auto"/>
              <w:jc w:val="center"/>
              <w:rPr>
                <w:rFonts w:ascii="Aptos" w:eastAsia="Times New Roman" w:hAnsi="Aptos" w:cstheme="minorBidi"/>
                <w:b/>
                <w:sz w:val="20"/>
                <w:szCs w:val="20"/>
              </w:rPr>
            </w:pPr>
            <w:r w:rsidRPr="00A75736">
              <w:rPr>
                <w:rFonts w:ascii="Aptos" w:eastAsia="Times New Roman" w:hAnsi="Aptos" w:cstheme="minorBidi"/>
                <w:b/>
                <w:sz w:val="20"/>
                <w:szCs w:val="20"/>
              </w:rPr>
              <w:t>Item Description</w:t>
            </w:r>
          </w:p>
        </w:tc>
        <w:tc>
          <w:tcPr>
            <w:tcW w:w="615" w:type="dxa"/>
            <w:vMerge w:val="restart"/>
            <w:tcBorders>
              <w:top w:val="single" w:sz="4" w:space="0" w:color="000000"/>
              <w:left w:val="single" w:sz="4" w:space="0" w:color="000000"/>
              <w:bottom w:val="single" w:sz="4" w:space="0" w:color="000000"/>
              <w:right w:val="single" w:sz="4" w:space="0" w:color="000000"/>
            </w:tcBorders>
            <w:vAlign w:val="center"/>
          </w:tcPr>
          <w:p w14:paraId="7EF76998" w14:textId="77777777" w:rsidR="000F1151" w:rsidRPr="00A75736" w:rsidRDefault="00513F2C">
            <w:pPr>
              <w:spacing w:line="240" w:lineRule="auto"/>
              <w:jc w:val="center"/>
              <w:rPr>
                <w:rFonts w:ascii="Aptos" w:eastAsia="Times New Roman" w:hAnsi="Aptos" w:cstheme="minorBidi"/>
                <w:b/>
                <w:sz w:val="20"/>
                <w:szCs w:val="20"/>
              </w:rPr>
            </w:pPr>
            <w:r w:rsidRPr="00A75736">
              <w:rPr>
                <w:rFonts w:ascii="Aptos" w:eastAsia="Times New Roman" w:hAnsi="Aptos" w:cstheme="minorBidi"/>
                <w:b/>
                <w:sz w:val="20"/>
                <w:szCs w:val="20"/>
              </w:rPr>
              <w:t>Qty</w:t>
            </w:r>
          </w:p>
        </w:tc>
        <w:tc>
          <w:tcPr>
            <w:tcW w:w="2640" w:type="dxa"/>
            <w:gridSpan w:val="2"/>
            <w:tcBorders>
              <w:top w:val="single" w:sz="4" w:space="0" w:color="000000"/>
              <w:left w:val="nil"/>
              <w:bottom w:val="single" w:sz="4" w:space="0" w:color="000000"/>
              <w:right w:val="single" w:sz="4" w:space="0" w:color="000000"/>
            </w:tcBorders>
            <w:vAlign w:val="center"/>
          </w:tcPr>
          <w:p w14:paraId="749AF63C" w14:textId="77777777" w:rsidR="000F1151" w:rsidRPr="00A75736" w:rsidRDefault="00513F2C">
            <w:pPr>
              <w:spacing w:line="240" w:lineRule="auto"/>
              <w:jc w:val="center"/>
              <w:rPr>
                <w:rFonts w:ascii="Aptos" w:eastAsia="Times New Roman" w:hAnsi="Aptos" w:cstheme="minorBidi"/>
                <w:b/>
                <w:sz w:val="20"/>
                <w:szCs w:val="20"/>
              </w:rPr>
            </w:pPr>
            <w:r w:rsidRPr="00A75736">
              <w:rPr>
                <w:rFonts w:ascii="Aptos" w:eastAsia="Times New Roman" w:hAnsi="Aptos" w:cstheme="minorBidi"/>
                <w:b/>
                <w:sz w:val="20"/>
                <w:szCs w:val="20"/>
              </w:rPr>
              <w:t>L1</w:t>
            </w:r>
          </w:p>
        </w:tc>
        <w:tc>
          <w:tcPr>
            <w:tcW w:w="2730" w:type="dxa"/>
            <w:gridSpan w:val="2"/>
            <w:tcBorders>
              <w:top w:val="single" w:sz="4" w:space="0" w:color="000000"/>
              <w:left w:val="nil"/>
              <w:bottom w:val="single" w:sz="4" w:space="0" w:color="000000"/>
              <w:right w:val="single" w:sz="4" w:space="0" w:color="000000"/>
            </w:tcBorders>
            <w:vAlign w:val="center"/>
          </w:tcPr>
          <w:p w14:paraId="77E54C1C" w14:textId="77777777" w:rsidR="000F1151" w:rsidRPr="00A75736" w:rsidRDefault="00513F2C">
            <w:pPr>
              <w:spacing w:line="240" w:lineRule="auto"/>
              <w:jc w:val="center"/>
              <w:rPr>
                <w:rFonts w:ascii="Aptos" w:eastAsia="Times New Roman" w:hAnsi="Aptos" w:cstheme="minorBidi"/>
                <w:b/>
                <w:sz w:val="20"/>
                <w:szCs w:val="20"/>
              </w:rPr>
            </w:pPr>
            <w:r w:rsidRPr="00A75736">
              <w:rPr>
                <w:rFonts w:ascii="Aptos" w:eastAsia="Times New Roman" w:hAnsi="Aptos" w:cstheme="minorBidi"/>
                <w:b/>
                <w:sz w:val="20"/>
                <w:szCs w:val="20"/>
              </w:rPr>
              <w:t>L2</w:t>
            </w:r>
          </w:p>
        </w:tc>
        <w:tc>
          <w:tcPr>
            <w:tcW w:w="3120" w:type="dxa"/>
            <w:gridSpan w:val="2"/>
            <w:tcBorders>
              <w:top w:val="single" w:sz="4" w:space="0" w:color="000000"/>
              <w:left w:val="nil"/>
              <w:bottom w:val="single" w:sz="4" w:space="0" w:color="000000"/>
              <w:right w:val="single" w:sz="4" w:space="0" w:color="000000"/>
            </w:tcBorders>
            <w:vAlign w:val="center"/>
          </w:tcPr>
          <w:p w14:paraId="32A5D92A" w14:textId="77777777" w:rsidR="000F1151" w:rsidRPr="00A75736" w:rsidRDefault="00513F2C">
            <w:pPr>
              <w:spacing w:line="240" w:lineRule="auto"/>
              <w:jc w:val="center"/>
              <w:rPr>
                <w:rFonts w:ascii="Aptos" w:eastAsia="Times New Roman" w:hAnsi="Aptos" w:cstheme="minorBidi"/>
                <w:b/>
                <w:sz w:val="20"/>
                <w:szCs w:val="20"/>
              </w:rPr>
            </w:pPr>
            <w:r w:rsidRPr="00A75736">
              <w:rPr>
                <w:rFonts w:ascii="Aptos" w:eastAsia="Times New Roman" w:hAnsi="Aptos" w:cstheme="minorBidi"/>
                <w:b/>
                <w:sz w:val="20"/>
                <w:szCs w:val="20"/>
              </w:rPr>
              <w:t>L3</w:t>
            </w:r>
          </w:p>
        </w:tc>
      </w:tr>
      <w:tr w:rsidR="000F1151" w:rsidRPr="00A75736" w14:paraId="0D237E9D" w14:textId="77777777">
        <w:trPr>
          <w:trHeight w:val="70"/>
        </w:trPr>
        <w:tc>
          <w:tcPr>
            <w:tcW w:w="555" w:type="dxa"/>
            <w:vMerge/>
            <w:tcBorders>
              <w:top w:val="single" w:sz="4" w:space="0" w:color="000000"/>
              <w:left w:val="single" w:sz="4" w:space="0" w:color="000000"/>
              <w:bottom w:val="single" w:sz="4" w:space="0" w:color="000000"/>
              <w:right w:val="single" w:sz="4" w:space="0" w:color="000000"/>
            </w:tcBorders>
            <w:vAlign w:val="center"/>
          </w:tcPr>
          <w:p w14:paraId="649EE660" w14:textId="77777777" w:rsidR="000F1151" w:rsidRPr="00A75736" w:rsidRDefault="000F1151">
            <w:pPr>
              <w:spacing w:line="240" w:lineRule="auto"/>
              <w:jc w:val="center"/>
              <w:rPr>
                <w:rFonts w:ascii="Aptos" w:eastAsia="Times New Roman" w:hAnsi="Aptos" w:cstheme="minorBidi"/>
                <w:b/>
                <w:sz w:val="20"/>
                <w:szCs w:val="20"/>
              </w:rPr>
            </w:pPr>
          </w:p>
        </w:tc>
        <w:tc>
          <w:tcPr>
            <w:tcW w:w="3675" w:type="dxa"/>
            <w:vMerge/>
            <w:tcBorders>
              <w:top w:val="single" w:sz="4" w:space="0" w:color="000000"/>
              <w:left w:val="single" w:sz="4" w:space="0" w:color="000000"/>
              <w:bottom w:val="single" w:sz="4" w:space="0" w:color="000000"/>
              <w:right w:val="single" w:sz="4" w:space="0" w:color="000000"/>
            </w:tcBorders>
            <w:vAlign w:val="center"/>
          </w:tcPr>
          <w:p w14:paraId="3EF8CA91" w14:textId="77777777" w:rsidR="000F1151" w:rsidRPr="00A75736" w:rsidRDefault="000F1151">
            <w:pPr>
              <w:spacing w:line="240" w:lineRule="auto"/>
              <w:jc w:val="center"/>
              <w:rPr>
                <w:rFonts w:ascii="Aptos" w:eastAsia="Times New Roman" w:hAnsi="Aptos" w:cstheme="minorBidi"/>
                <w:b/>
                <w:sz w:val="20"/>
                <w:szCs w:val="20"/>
              </w:rPr>
            </w:pPr>
          </w:p>
        </w:tc>
        <w:tc>
          <w:tcPr>
            <w:tcW w:w="615" w:type="dxa"/>
            <w:vMerge/>
            <w:tcBorders>
              <w:top w:val="single" w:sz="4" w:space="0" w:color="000000"/>
              <w:left w:val="single" w:sz="4" w:space="0" w:color="000000"/>
              <w:bottom w:val="single" w:sz="4" w:space="0" w:color="000000"/>
              <w:right w:val="single" w:sz="4" w:space="0" w:color="000000"/>
            </w:tcBorders>
            <w:vAlign w:val="center"/>
          </w:tcPr>
          <w:p w14:paraId="697FE069" w14:textId="77777777" w:rsidR="000F1151" w:rsidRPr="00A75736" w:rsidRDefault="000F1151">
            <w:pPr>
              <w:spacing w:line="240" w:lineRule="auto"/>
              <w:jc w:val="center"/>
              <w:rPr>
                <w:rFonts w:ascii="Aptos" w:eastAsia="Times New Roman" w:hAnsi="Aptos" w:cstheme="minorBidi"/>
                <w:b/>
                <w:sz w:val="20"/>
                <w:szCs w:val="20"/>
              </w:rPr>
            </w:pPr>
          </w:p>
        </w:tc>
        <w:tc>
          <w:tcPr>
            <w:tcW w:w="2640" w:type="dxa"/>
            <w:gridSpan w:val="2"/>
            <w:tcBorders>
              <w:top w:val="single" w:sz="4" w:space="0" w:color="000000"/>
              <w:left w:val="nil"/>
              <w:bottom w:val="single" w:sz="4" w:space="0" w:color="000000"/>
              <w:right w:val="single" w:sz="4" w:space="0" w:color="000000"/>
            </w:tcBorders>
            <w:vAlign w:val="center"/>
          </w:tcPr>
          <w:p w14:paraId="69D0FDC6" w14:textId="77777777" w:rsidR="000F1151" w:rsidRPr="00A75736" w:rsidRDefault="00513F2C">
            <w:pPr>
              <w:spacing w:line="240" w:lineRule="auto"/>
              <w:jc w:val="center"/>
              <w:rPr>
                <w:rFonts w:ascii="Aptos" w:eastAsia="Times New Roman" w:hAnsi="Aptos" w:cstheme="minorBidi"/>
                <w:b/>
                <w:sz w:val="20"/>
                <w:szCs w:val="20"/>
              </w:rPr>
            </w:pPr>
            <w:r w:rsidRPr="00A75736">
              <w:rPr>
                <w:rFonts w:ascii="Aptos" w:eastAsia="Times New Roman" w:hAnsi="Aptos" w:cstheme="minorBidi"/>
                <w:b/>
                <w:sz w:val="20"/>
                <w:szCs w:val="20"/>
              </w:rPr>
              <w:t xml:space="preserve">M/s </w:t>
            </w:r>
            <w:r w:rsidR="008228F0" w:rsidRPr="00A75736">
              <w:rPr>
                <w:rFonts w:ascii="Aptos" w:eastAsia="Times New Roman" w:hAnsi="Aptos" w:cstheme="minorBidi"/>
                <w:b/>
                <w:sz w:val="20"/>
                <w:szCs w:val="20"/>
              </w:rPr>
              <w:t>______________</w:t>
            </w:r>
          </w:p>
        </w:tc>
        <w:tc>
          <w:tcPr>
            <w:tcW w:w="2730" w:type="dxa"/>
            <w:gridSpan w:val="2"/>
            <w:tcBorders>
              <w:top w:val="single" w:sz="4" w:space="0" w:color="000000"/>
              <w:left w:val="nil"/>
              <w:bottom w:val="single" w:sz="4" w:space="0" w:color="000000"/>
              <w:right w:val="single" w:sz="4" w:space="0" w:color="000000"/>
            </w:tcBorders>
            <w:vAlign w:val="center"/>
          </w:tcPr>
          <w:p w14:paraId="11A488C6" w14:textId="77777777" w:rsidR="000F1151" w:rsidRPr="00A75736" w:rsidRDefault="00513F2C">
            <w:pPr>
              <w:spacing w:line="240" w:lineRule="auto"/>
              <w:jc w:val="center"/>
              <w:rPr>
                <w:rFonts w:ascii="Aptos" w:eastAsia="Times New Roman" w:hAnsi="Aptos" w:cstheme="minorBidi"/>
                <w:b/>
                <w:sz w:val="20"/>
                <w:szCs w:val="20"/>
              </w:rPr>
            </w:pPr>
            <w:r w:rsidRPr="00A75736">
              <w:rPr>
                <w:rFonts w:ascii="Aptos" w:eastAsia="Times New Roman" w:hAnsi="Aptos" w:cstheme="minorBidi"/>
                <w:b/>
                <w:sz w:val="20"/>
                <w:szCs w:val="20"/>
              </w:rPr>
              <w:t xml:space="preserve">M/s </w:t>
            </w:r>
            <w:r w:rsidR="008228F0" w:rsidRPr="00A75736">
              <w:rPr>
                <w:rFonts w:ascii="Aptos" w:eastAsia="Times New Roman" w:hAnsi="Aptos" w:cstheme="minorBidi"/>
                <w:b/>
                <w:sz w:val="20"/>
                <w:szCs w:val="20"/>
              </w:rPr>
              <w:t>_____________</w:t>
            </w:r>
          </w:p>
        </w:tc>
        <w:tc>
          <w:tcPr>
            <w:tcW w:w="3120" w:type="dxa"/>
            <w:gridSpan w:val="2"/>
            <w:tcBorders>
              <w:top w:val="single" w:sz="4" w:space="0" w:color="000000"/>
              <w:left w:val="nil"/>
              <w:bottom w:val="single" w:sz="4" w:space="0" w:color="000000"/>
              <w:right w:val="single" w:sz="4" w:space="0" w:color="000000"/>
            </w:tcBorders>
            <w:vAlign w:val="center"/>
          </w:tcPr>
          <w:p w14:paraId="701FC05C" w14:textId="77777777" w:rsidR="000F1151" w:rsidRPr="00A75736" w:rsidRDefault="00513F2C">
            <w:pPr>
              <w:spacing w:line="240" w:lineRule="auto"/>
              <w:jc w:val="center"/>
              <w:rPr>
                <w:rFonts w:ascii="Aptos" w:eastAsia="Times New Roman" w:hAnsi="Aptos" w:cstheme="minorBidi"/>
                <w:b/>
                <w:sz w:val="20"/>
                <w:szCs w:val="20"/>
                <w:lang w:val="pt-BR"/>
              </w:rPr>
            </w:pPr>
            <w:r w:rsidRPr="00A75736">
              <w:rPr>
                <w:rFonts w:ascii="Aptos" w:eastAsia="Times New Roman" w:hAnsi="Aptos" w:cstheme="minorBidi"/>
                <w:b/>
                <w:sz w:val="20"/>
                <w:szCs w:val="20"/>
                <w:lang w:val="pt-BR"/>
              </w:rPr>
              <w:t xml:space="preserve">M/s </w:t>
            </w:r>
            <w:r w:rsidR="008228F0" w:rsidRPr="00A75736">
              <w:rPr>
                <w:rFonts w:ascii="Aptos" w:eastAsia="Times New Roman" w:hAnsi="Aptos" w:cstheme="minorBidi"/>
                <w:b/>
                <w:sz w:val="20"/>
                <w:szCs w:val="20"/>
                <w:lang w:val="pt-BR"/>
              </w:rPr>
              <w:t>_______________</w:t>
            </w:r>
          </w:p>
        </w:tc>
      </w:tr>
      <w:tr w:rsidR="000F1151" w:rsidRPr="00A75736" w14:paraId="105D8190" w14:textId="77777777">
        <w:trPr>
          <w:trHeight w:val="70"/>
        </w:trPr>
        <w:tc>
          <w:tcPr>
            <w:tcW w:w="555" w:type="dxa"/>
            <w:vMerge/>
            <w:tcBorders>
              <w:top w:val="single" w:sz="4" w:space="0" w:color="000000"/>
              <w:left w:val="single" w:sz="4" w:space="0" w:color="000000"/>
              <w:bottom w:val="single" w:sz="4" w:space="0" w:color="000000"/>
              <w:right w:val="single" w:sz="4" w:space="0" w:color="000000"/>
            </w:tcBorders>
            <w:vAlign w:val="center"/>
          </w:tcPr>
          <w:p w14:paraId="25BD03CF" w14:textId="77777777" w:rsidR="000F1151" w:rsidRPr="00A75736" w:rsidRDefault="000F1151">
            <w:pPr>
              <w:widowControl w:val="0"/>
              <w:rPr>
                <w:rFonts w:ascii="Aptos" w:eastAsia="Times New Roman" w:hAnsi="Aptos" w:cstheme="minorBidi"/>
                <w:b/>
                <w:sz w:val="20"/>
                <w:szCs w:val="20"/>
                <w:lang w:val="pt-BR"/>
              </w:rPr>
            </w:pPr>
          </w:p>
        </w:tc>
        <w:tc>
          <w:tcPr>
            <w:tcW w:w="3675" w:type="dxa"/>
            <w:vMerge/>
            <w:tcBorders>
              <w:top w:val="single" w:sz="4" w:space="0" w:color="000000"/>
              <w:left w:val="single" w:sz="4" w:space="0" w:color="000000"/>
              <w:bottom w:val="single" w:sz="4" w:space="0" w:color="000000"/>
              <w:right w:val="single" w:sz="4" w:space="0" w:color="000000"/>
            </w:tcBorders>
            <w:vAlign w:val="center"/>
          </w:tcPr>
          <w:p w14:paraId="5F47ED92" w14:textId="77777777" w:rsidR="000F1151" w:rsidRPr="00A75736" w:rsidRDefault="000F1151">
            <w:pPr>
              <w:widowControl w:val="0"/>
              <w:rPr>
                <w:rFonts w:ascii="Aptos" w:eastAsia="Times New Roman" w:hAnsi="Aptos" w:cstheme="minorBidi"/>
                <w:b/>
                <w:sz w:val="20"/>
                <w:szCs w:val="20"/>
                <w:lang w:val="pt-BR"/>
              </w:rPr>
            </w:pPr>
          </w:p>
        </w:tc>
        <w:tc>
          <w:tcPr>
            <w:tcW w:w="615" w:type="dxa"/>
            <w:vMerge/>
            <w:tcBorders>
              <w:top w:val="single" w:sz="4" w:space="0" w:color="000000"/>
              <w:left w:val="single" w:sz="4" w:space="0" w:color="000000"/>
              <w:bottom w:val="single" w:sz="4" w:space="0" w:color="000000"/>
              <w:right w:val="single" w:sz="4" w:space="0" w:color="000000"/>
            </w:tcBorders>
            <w:vAlign w:val="center"/>
          </w:tcPr>
          <w:p w14:paraId="6571DDEB" w14:textId="77777777" w:rsidR="000F1151" w:rsidRPr="00A75736" w:rsidRDefault="000F1151">
            <w:pPr>
              <w:widowControl w:val="0"/>
              <w:rPr>
                <w:rFonts w:ascii="Aptos" w:eastAsia="Times New Roman" w:hAnsi="Aptos" w:cstheme="minorBidi"/>
                <w:b/>
                <w:sz w:val="20"/>
                <w:szCs w:val="20"/>
                <w:lang w:val="pt-BR"/>
              </w:rPr>
            </w:pPr>
          </w:p>
        </w:tc>
        <w:tc>
          <w:tcPr>
            <w:tcW w:w="1275" w:type="dxa"/>
            <w:tcBorders>
              <w:top w:val="nil"/>
              <w:left w:val="nil"/>
              <w:bottom w:val="single" w:sz="4" w:space="0" w:color="000000"/>
              <w:right w:val="single" w:sz="4" w:space="0" w:color="000000"/>
            </w:tcBorders>
            <w:vAlign w:val="center"/>
          </w:tcPr>
          <w:p w14:paraId="5C5B5F14" w14:textId="77777777" w:rsidR="000F1151" w:rsidRPr="00A75736" w:rsidRDefault="00513F2C">
            <w:pPr>
              <w:spacing w:line="240" w:lineRule="auto"/>
              <w:jc w:val="center"/>
              <w:rPr>
                <w:rFonts w:ascii="Aptos" w:eastAsia="Times New Roman" w:hAnsi="Aptos" w:cstheme="minorBidi"/>
                <w:b/>
                <w:sz w:val="20"/>
                <w:szCs w:val="20"/>
              </w:rPr>
            </w:pPr>
            <w:r w:rsidRPr="00A75736">
              <w:rPr>
                <w:rFonts w:ascii="Aptos" w:eastAsia="Times New Roman" w:hAnsi="Aptos" w:cstheme="minorBidi"/>
                <w:b/>
                <w:sz w:val="20"/>
                <w:szCs w:val="20"/>
              </w:rPr>
              <w:t>Rate (Rs.)</w:t>
            </w:r>
          </w:p>
        </w:tc>
        <w:tc>
          <w:tcPr>
            <w:tcW w:w="1365" w:type="dxa"/>
            <w:tcBorders>
              <w:top w:val="nil"/>
              <w:left w:val="nil"/>
              <w:bottom w:val="single" w:sz="4" w:space="0" w:color="000000"/>
              <w:right w:val="single" w:sz="4" w:space="0" w:color="000000"/>
            </w:tcBorders>
            <w:vAlign w:val="center"/>
          </w:tcPr>
          <w:p w14:paraId="385B72E2" w14:textId="77777777" w:rsidR="000F1151" w:rsidRPr="00A75736" w:rsidRDefault="00513F2C">
            <w:pPr>
              <w:spacing w:line="240" w:lineRule="auto"/>
              <w:jc w:val="center"/>
              <w:rPr>
                <w:rFonts w:ascii="Aptos" w:eastAsia="Times New Roman" w:hAnsi="Aptos" w:cstheme="minorBidi"/>
                <w:b/>
                <w:sz w:val="20"/>
                <w:szCs w:val="20"/>
              </w:rPr>
            </w:pPr>
            <w:r w:rsidRPr="00A75736">
              <w:rPr>
                <w:rFonts w:ascii="Aptos" w:eastAsia="Times New Roman" w:hAnsi="Aptos" w:cstheme="minorBidi"/>
                <w:b/>
                <w:sz w:val="20"/>
                <w:szCs w:val="20"/>
              </w:rPr>
              <w:t>Value (Rs.)</w:t>
            </w:r>
          </w:p>
        </w:tc>
        <w:tc>
          <w:tcPr>
            <w:tcW w:w="1230" w:type="dxa"/>
            <w:tcBorders>
              <w:top w:val="nil"/>
              <w:left w:val="nil"/>
              <w:bottom w:val="single" w:sz="4" w:space="0" w:color="000000"/>
              <w:right w:val="single" w:sz="4" w:space="0" w:color="000000"/>
            </w:tcBorders>
            <w:vAlign w:val="center"/>
          </w:tcPr>
          <w:p w14:paraId="2753222B" w14:textId="77777777" w:rsidR="000F1151" w:rsidRPr="00A75736" w:rsidRDefault="00513F2C">
            <w:pPr>
              <w:spacing w:line="240" w:lineRule="auto"/>
              <w:jc w:val="center"/>
              <w:rPr>
                <w:rFonts w:ascii="Aptos" w:eastAsia="Times New Roman" w:hAnsi="Aptos" w:cstheme="minorBidi"/>
                <w:b/>
                <w:sz w:val="20"/>
                <w:szCs w:val="20"/>
              </w:rPr>
            </w:pPr>
            <w:r w:rsidRPr="00A75736">
              <w:rPr>
                <w:rFonts w:ascii="Aptos" w:eastAsia="Times New Roman" w:hAnsi="Aptos" w:cstheme="minorBidi"/>
                <w:b/>
                <w:sz w:val="20"/>
                <w:szCs w:val="20"/>
              </w:rPr>
              <w:t>Rate (Rs.)</w:t>
            </w:r>
          </w:p>
        </w:tc>
        <w:tc>
          <w:tcPr>
            <w:tcW w:w="1500" w:type="dxa"/>
            <w:tcBorders>
              <w:top w:val="nil"/>
              <w:left w:val="nil"/>
              <w:bottom w:val="single" w:sz="4" w:space="0" w:color="000000"/>
              <w:right w:val="single" w:sz="4" w:space="0" w:color="000000"/>
            </w:tcBorders>
            <w:vAlign w:val="center"/>
          </w:tcPr>
          <w:p w14:paraId="3B528BD6" w14:textId="77777777" w:rsidR="000F1151" w:rsidRPr="00A75736" w:rsidRDefault="00513F2C">
            <w:pPr>
              <w:spacing w:line="240" w:lineRule="auto"/>
              <w:jc w:val="center"/>
              <w:rPr>
                <w:rFonts w:ascii="Aptos" w:eastAsia="Times New Roman" w:hAnsi="Aptos" w:cstheme="minorBidi"/>
                <w:b/>
                <w:sz w:val="20"/>
                <w:szCs w:val="20"/>
              </w:rPr>
            </w:pPr>
            <w:r w:rsidRPr="00A75736">
              <w:rPr>
                <w:rFonts w:ascii="Aptos" w:eastAsia="Times New Roman" w:hAnsi="Aptos" w:cstheme="minorBidi"/>
                <w:b/>
                <w:sz w:val="20"/>
                <w:szCs w:val="20"/>
              </w:rPr>
              <w:t>Value (Rs.)</w:t>
            </w:r>
          </w:p>
        </w:tc>
        <w:tc>
          <w:tcPr>
            <w:tcW w:w="1485" w:type="dxa"/>
            <w:tcBorders>
              <w:top w:val="nil"/>
              <w:left w:val="nil"/>
              <w:bottom w:val="single" w:sz="4" w:space="0" w:color="000000"/>
              <w:right w:val="single" w:sz="4" w:space="0" w:color="000000"/>
            </w:tcBorders>
            <w:vAlign w:val="center"/>
          </w:tcPr>
          <w:p w14:paraId="68CB5DC4" w14:textId="77777777" w:rsidR="000F1151" w:rsidRPr="00A75736" w:rsidRDefault="00513F2C">
            <w:pPr>
              <w:spacing w:line="240" w:lineRule="auto"/>
              <w:jc w:val="center"/>
              <w:rPr>
                <w:rFonts w:ascii="Aptos" w:eastAsia="Times New Roman" w:hAnsi="Aptos" w:cstheme="minorBidi"/>
                <w:b/>
                <w:sz w:val="20"/>
                <w:szCs w:val="20"/>
              </w:rPr>
            </w:pPr>
            <w:r w:rsidRPr="00A75736">
              <w:rPr>
                <w:rFonts w:ascii="Aptos" w:eastAsia="Times New Roman" w:hAnsi="Aptos" w:cstheme="minorBidi"/>
                <w:b/>
                <w:sz w:val="20"/>
                <w:szCs w:val="20"/>
              </w:rPr>
              <w:t>Rate (Rs.)</w:t>
            </w:r>
          </w:p>
        </w:tc>
        <w:tc>
          <w:tcPr>
            <w:tcW w:w="1635" w:type="dxa"/>
            <w:tcBorders>
              <w:top w:val="nil"/>
              <w:left w:val="nil"/>
              <w:bottom w:val="single" w:sz="4" w:space="0" w:color="000000"/>
              <w:right w:val="single" w:sz="4" w:space="0" w:color="000000"/>
            </w:tcBorders>
            <w:vAlign w:val="center"/>
          </w:tcPr>
          <w:p w14:paraId="5CD91DEA" w14:textId="77777777" w:rsidR="000F1151" w:rsidRPr="00A75736" w:rsidRDefault="00513F2C">
            <w:pPr>
              <w:spacing w:line="240" w:lineRule="auto"/>
              <w:jc w:val="center"/>
              <w:rPr>
                <w:rFonts w:ascii="Aptos" w:eastAsia="Times New Roman" w:hAnsi="Aptos" w:cstheme="minorBidi"/>
                <w:b/>
                <w:sz w:val="20"/>
                <w:szCs w:val="20"/>
              </w:rPr>
            </w:pPr>
            <w:r w:rsidRPr="00A75736">
              <w:rPr>
                <w:rFonts w:ascii="Aptos" w:eastAsia="Times New Roman" w:hAnsi="Aptos" w:cstheme="minorBidi"/>
                <w:b/>
                <w:sz w:val="20"/>
                <w:szCs w:val="20"/>
              </w:rPr>
              <w:t>Value (Rs.)</w:t>
            </w:r>
          </w:p>
        </w:tc>
      </w:tr>
      <w:tr w:rsidR="000F1151" w:rsidRPr="00A75736" w14:paraId="357B69F7" w14:textId="77777777">
        <w:trPr>
          <w:trHeight w:val="935"/>
        </w:trPr>
        <w:tc>
          <w:tcPr>
            <w:tcW w:w="555" w:type="dxa"/>
            <w:tcBorders>
              <w:top w:val="nil"/>
              <w:left w:val="single" w:sz="4" w:space="0" w:color="000000"/>
              <w:bottom w:val="single" w:sz="4" w:space="0" w:color="000000"/>
              <w:right w:val="single" w:sz="4" w:space="0" w:color="000000"/>
            </w:tcBorders>
            <w:vAlign w:val="center"/>
          </w:tcPr>
          <w:p w14:paraId="6E4025D6" w14:textId="77777777" w:rsidR="000F1151" w:rsidRPr="00A75736" w:rsidRDefault="00513F2C">
            <w:pPr>
              <w:spacing w:line="240" w:lineRule="auto"/>
              <w:jc w:val="center"/>
              <w:rPr>
                <w:rFonts w:ascii="Aptos" w:eastAsia="Times New Roman" w:hAnsi="Aptos" w:cstheme="minorBidi"/>
                <w:sz w:val="20"/>
                <w:szCs w:val="20"/>
              </w:rPr>
            </w:pPr>
            <w:r w:rsidRPr="00A75736">
              <w:rPr>
                <w:rFonts w:ascii="Aptos" w:eastAsia="Times New Roman" w:hAnsi="Aptos" w:cstheme="minorBidi"/>
                <w:sz w:val="20"/>
                <w:szCs w:val="20"/>
              </w:rPr>
              <w:t>1</w:t>
            </w:r>
          </w:p>
        </w:tc>
        <w:tc>
          <w:tcPr>
            <w:tcW w:w="3675" w:type="dxa"/>
            <w:tcBorders>
              <w:top w:val="nil"/>
              <w:left w:val="nil"/>
              <w:bottom w:val="single" w:sz="4" w:space="0" w:color="000000"/>
              <w:right w:val="single" w:sz="4" w:space="0" w:color="000000"/>
            </w:tcBorders>
            <w:vAlign w:val="center"/>
          </w:tcPr>
          <w:p w14:paraId="2DF8693F" w14:textId="77777777" w:rsidR="000F1151" w:rsidRPr="00A75736" w:rsidRDefault="000F1151">
            <w:pPr>
              <w:spacing w:line="240" w:lineRule="auto"/>
              <w:rPr>
                <w:rFonts w:ascii="Aptos" w:eastAsia="Times New Roman" w:hAnsi="Aptos" w:cstheme="minorBidi"/>
                <w:b/>
                <w:sz w:val="20"/>
                <w:szCs w:val="20"/>
              </w:rPr>
            </w:pPr>
          </w:p>
        </w:tc>
        <w:tc>
          <w:tcPr>
            <w:tcW w:w="615" w:type="dxa"/>
            <w:tcBorders>
              <w:top w:val="nil"/>
              <w:left w:val="nil"/>
              <w:bottom w:val="single" w:sz="4" w:space="0" w:color="000000"/>
              <w:right w:val="single" w:sz="4" w:space="0" w:color="000000"/>
            </w:tcBorders>
            <w:vAlign w:val="center"/>
          </w:tcPr>
          <w:p w14:paraId="2DEA5BF2" w14:textId="77777777" w:rsidR="000F1151" w:rsidRPr="00A75736" w:rsidRDefault="00513F2C">
            <w:pPr>
              <w:spacing w:line="240" w:lineRule="auto"/>
              <w:jc w:val="center"/>
              <w:rPr>
                <w:rFonts w:ascii="Aptos" w:eastAsia="Times New Roman" w:hAnsi="Aptos" w:cstheme="minorBidi"/>
                <w:b/>
                <w:sz w:val="20"/>
                <w:szCs w:val="20"/>
              </w:rPr>
            </w:pPr>
            <w:r w:rsidRPr="00A75736">
              <w:rPr>
                <w:rFonts w:ascii="Aptos" w:eastAsia="Times New Roman" w:hAnsi="Aptos" w:cstheme="minorBidi"/>
                <w:b/>
                <w:sz w:val="20"/>
                <w:szCs w:val="20"/>
              </w:rPr>
              <w:t> 01</w:t>
            </w:r>
          </w:p>
        </w:tc>
        <w:tc>
          <w:tcPr>
            <w:tcW w:w="1275" w:type="dxa"/>
            <w:tcBorders>
              <w:top w:val="nil"/>
              <w:left w:val="nil"/>
              <w:bottom w:val="single" w:sz="4" w:space="0" w:color="000000"/>
              <w:right w:val="single" w:sz="4" w:space="0" w:color="000000"/>
            </w:tcBorders>
            <w:vAlign w:val="center"/>
          </w:tcPr>
          <w:p w14:paraId="12D62663" w14:textId="77777777" w:rsidR="000F1151" w:rsidRPr="00A75736" w:rsidRDefault="000F1151">
            <w:pPr>
              <w:spacing w:line="240" w:lineRule="auto"/>
              <w:jc w:val="center"/>
              <w:rPr>
                <w:rFonts w:ascii="Aptos" w:eastAsia="Times New Roman" w:hAnsi="Aptos" w:cstheme="minorBidi"/>
                <w:b/>
                <w:sz w:val="20"/>
                <w:szCs w:val="20"/>
              </w:rPr>
            </w:pPr>
          </w:p>
        </w:tc>
        <w:tc>
          <w:tcPr>
            <w:tcW w:w="1365" w:type="dxa"/>
            <w:tcBorders>
              <w:top w:val="nil"/>
              <w:left w:val="nil"/>
              <w:bottom w:val="single" w:sz="4" w:space="0" w:color="000000"/>
              <w:right w:val="single" w:sz="4" w:space="0" w:color="000000"/>
            </w:tcBorders>
            <w:vAlign w:val="center"/>
          </w:tcPr>
          <w:p w14:paraId="3C8B64C7" w14:textId="77777777" w:rsidR="000F1151" w:rsidRPr="00A75736" w:rsidRDefault="000F1151">
            <w:pPr>
              <w:spacing w:line="240" w:lineRule="auto"/>
              <w:jc w:val="center"/>
              <w:rPr>
                <w:rFonts w:ascii="Aptos" w:eastAsia="Times New Roman" w:hAnsi="Aptos" w:cstheme="minorBidi"/>
                <w:b/>
                <w:sz w:val="20"/>
                <w:szCs w:val="20"/>
              </w:rPr>
            </w:pPr>
          </w:p>
        </w:tc>
        <w:tc>
          <w:tcPr>
            <w:tcW w:w="1230" w:type="dxa"/>
            <w:tcBorders>
              <w:top w:val="nil"/>
              <w:left w:val="nil"/>
              <w:bottom w:val="single" w:sz="4" w:space="0" w:color="000000"/>
              <w:right w:val="single" w:sz="4" w:space="0" w:color="000000"/>
            </w:tcBorders>
            <w:vAlign w:val="center"/>
          </w:tcPr>
          <w:p w14:paraId="4AA604B4" w14:textId="77777777" w:rsidR="000F1151" w:rsidRPr="00A75736" w:rsidRDefault="000F1151">
            <w:pPr>
              <w:spacing w:line="240" w:lineRule="auto"/>
              <w:jc w:val="center"/>
              <w:rPr>
                <w:rFonts w:ascii="Aptos" w:eastAsia="Times New Roman" w:hAnsi="Aptos" w:cstheme="minorBidi"/>
                <w:sz w:val="20"/>
                <w:szCs w:val="20"/>
              </w:rPr>
            </w:pPr>
          </w:p>
        </w:tc>
        <w:tc>
          <w:tcPr>
            <w:tcW w:w="1500" w:type="dxa"/>
            <w:tcBorders>
              <w:top w:val="nil"/>
              <w:left w:val="nil"/>
              <w:bottom w:val="single" w:sz="4" w:space="0" w:color="000000"/>
              <w:right w:val="single" w:sz="4" w:space="0" w:color="000000"/>
            </w:tcBorders>
            <w:vAlign w:val="center"/>
          </w:tcPr>
          <w:p w14:paraId="5E0F4222" w14:textId="77777777" w:rsidR="000F1151" w:rsidRPr="00A75736" w:rsidRDefault="000F1151">
            <w:pPr>
              <w:spacing w:line="240" w:lineRule="auto"/>
              <w:jc w:val="center"/>
              <w:rPr>
                <w:rFonts w:ascii="Aptos" w:eastAsia="Times New Roman" w:hAnsi="Aptos" w:cstheme="minorBidi"/>
                <w:sz w:val="20"/>
                <w:szCs w:val="20"/>
              </w:rPr>
            </w:pPr>
          </w:p>
        </w:tc>
        <w:tc>
          <w:tcPr>
            <w:tcW w:w="1485" w:type="dxa"/>
            <w:tcBorders>
              <w:top w:val="nil"/>
              <w:left w:val="nil"/>
              <w:bottom w:val="single" w:sz="4" w:space="0" w:color="000000"/>
              <w:right w:val="single" w:sz="4" w:space="0" w:color="000000"/>
            </w:tcBorders>
            <w:vAlign w:val="center"/>
          </w:tcPr>
          <w:p w14:paraId="0A68FCE7" w14:textId="77777777" w:rsidR="000F1151" w:rsidRPr="00A75736" w:rsidRDefault="000F1151">
            <w:pPr>
              <w:spacing w:line="240" w:lineRule="auto"/>
              <w:jc w:val="center"/>
              <w:rPr>
                <w:rFonts w:ascii="Aptos" w:eastAsia="Times New Roman" w:hAnsi="Aptos" w:cstheme="minorBidi"/>
                <w:sz w:val="20"/>
                <w:szCs w:val="20"/>
              </w:rPr>
            </w:pPr>
          </w:p>
        </w:tc>
        <w:tc>
          <w:tcPr>
            <w:tcW w:w="1635" w:type="dxa"/>
            <w:tcBorders>
              <w:top w:val="nil"/>
              <w:left w:val="nil"/>
              <w:bottom w:val="single" w:sz="4" w:space="0" w:color="000000"/>
              <w:right w:val="single" w:sz="4" w:space="0" w:color="000000"/>
            </w:tcBorders>
            <w:vAlign w:val="center"/>
          </w:tcPr>
          <w:p w14:paraId="78BAE8A1" w14:textId="77777777" w:rsidR="000F1151" w:rsidRPr="00A75736" w:rsidRDefault="000F1151">
            <w:pPr>
              <w:spacing w:line="240" w:lineRule="auto"/>
              <w:jc w:val="center"/>
              <w:rPr>
                <w:rFonts w:ascii="Aptos" w:eastAsia="Times New Roman" w:hAnsi="Aptos" w:cstheme="minorBidi"/>
                <w:sz w:val="20"/>
                <w:szCs w:val="20"/>
              </w:rPr>
            </w:pPr>
          </w:p>
        </w:tc>
      </w:tr>
      <w:tr w:rsidR="000F1151" w:rsidRPr="00A75736" w14:paraId="4645D428" w14:textId="77777777">
        <w:trPr>
          <w:trHeight w:val="323"/>
        </w:trPr>
        <w:tc>
          <w:tcPr>
            <w:tcW w:w="555" w:type="dxa"/>
            <w:tcBorders>
              <w:top w:val="nil"/>
              <w:left w:val="single" w:sz="4" w:space="0" w:color="000000"/>
              <w:bottom w:val="single" w:sz="4" w:space="0" w:color="000000"/>
              <w:right w:val="single" w:sz="4" w:space="0" w:color="000000"/>
            </w:tcBorders>
            <w:vAlign w:val="bottom"/>
          </w:tcPr>
          <w:p w14:paraId="5A9CFDC6" w14:textId="77777777" w:rsidR="000F1151" w:rsidRPr="00A75736" w:rsidRDefault="00513F2C">
            <w:pPr>
              <w:spacing w:line="240" w:lineRule="auto"/>
              <w:rPr>
                <w:rFonts w:ascii="Aptos" w:eastAsia="Times New Roman" w:hAnsi="Aptos" w:cstheme="minorBidi"/>
                <w:sz w:val="20"/>
                <w:szCs w:val="20"/>
              </w:rPr>
            </w:pPr>
            <w:r w:rsidRPr="00A75736">
              <w:rPr>
                <w:rFonts w:ascii="Aptos" w:eastAsia="Times New Roman" w:hAnsi="Aptos" w:cstheme="minorBidi"/>
                <w:sz w:val="20"/>
                <w:szCs w:val="20"/>
              </w:rPr>
              <w:t> </w:t>
            </w:r>
          </w:p>
        </w:tc>
        <w:tc>
          <w:tcPr>
            <w:tcW w:w="3675" w:type="dxa"/>
            <w:tcBorders>
              <w:top w:val="nil"/>
              <w:left w:val="nil"/>
              <w:bottom w:val="single" w:sz="4" w:space="0" w:color="000000"/>
              <w:right w:val="single" w:sz="4" w:space="0" w:color="000000"/>
            </w:tcBorders>
            <w:vAlign w:val="center"/>
          </w:tcPr>
          <w:p w14:paraId="53C074FD" w14:textId="77777777" w:rsidR="000F1151" w:rsidRPr="00A75736" w:rsidRDefault="00513F2C">
            <w:pPr>
              <w:spacing w:line="240" w:lineRule="auto"/>
              <w:jc w:val="right"/>
              <w:rPr>
                <w:rFonts w:ascii="Aptos" w:eastAsia="Times New Roman" w:hAnsi="Aptos" w:cstheme="minorBidi"/>
                <w:b/>
                <w:sz w:val="20"/>
                <w:szCs w:val="20"/>
              </w:rPr>
            </w:pPr>
            <w:r w:rsidRPr="00A75736">
              <w:rPr>
                <w:rFonts w:ascii="Aptos" w:eastAsia="Times New Roman" w:hAnsi="Aptos" w:cstheme="minorBidi"/>
                <w:b/>
                <w:sz w:val="20"/>
                <w:szCs w:val="20"/>
              </w:rPr>
              <w:t>Sub Total</w:t>
            </w:r>
          </w:p>
        </w:tc>
        <w:tc>
          <w:tcPr>
            <w:tcW w:w="3255" w:type="dxa"/>
            <w:gridSpan w:val="3"/>
            <w:tcBorders>
              <w:top w:val="nil"/>
              <w:left w:val="nil"/>
              <w:bottom w:val="single" w:sz="4" w:space="0" w:color="000000"/>
              <w:right w:val="single" w:sz="4" w:space="0" w:color="000000"/>
            </w:tcBorders>
            <w:vAlign w:val="center"/>
          </w:tcPr>
          <w:p w14:paraId="1954E282" w14:textId="77777777" w:rsidR="000F1151" w:rsidRPr="00A75736" w:rsidRDefault="000F1151">
            <w:pPr>
              <w:spacing w:line="240" w:lineRule="auto"/>
              <w:jc w:val="center"/>
              <w:rPr>
                <w:rFonts w:ascii="Aptos" w:eastAsia="Times New Roman" w:hAnsi="Aptos" w:cstheme="minorBidi"/>
                <w:b/>
                <w:sz w:val="20"/>
                <w:szCs w:val="20"/>
              </w:rPr>
            </w:pPr>
          </w:p>
        </w:tc>
        <w:tc>
          <w:tcPr>
            <w:tcW w:w="2730" w:type="dxa"/>
            <w:gridSpan w:val="2"/>
            <w:tcBorders>
              <w:top w:val="single" w:sz="4" w:space="0" w:color="000000"/>
              <w:left w:val="nil"/>
              <w:bottom w:val="single" w:sz="4" w:space="0" w:color="000000"/>
              <w:right w:val="single" w:sz="4" w:space="0" w:color="000000"/>
            </w:tcBorders>
            <w:vAlign w:val="center"/>
          </w:tcPr>
          <w:p w14:paraId="68824B79" w14:textId="77777777" w:rsidR="000F1151" w:rsidRPr="00A75736" w:rsidRDefault="000F1151">
            <w:pPr>
              <w:spacing w:line="240" w:lineRule="auto"/>
              <w:jc w:val="center"/>
              <w:rPr>
                <w:rFonts w:ascii="Aptos" w:eastAsia="Times New Roman" w:hAnsi="Aptos" w:cstheme="minorBidi"/>
                <w:sz w:val="20"/>
                <w:szCs w:val="20"/>
              </w:rPr>
            </w:pPr>
          </w:p>
        </w:tc>
        <w:tc>
          <w:tcPr>
            <w:tcW w:w="3120" w:type="dxa"/>
            <w:gridSpan w:val="2"/>
            <w:tcBorders>
              <w:top w:val="single" w:sz="4" w:space="0" w:color="000000"/>
              <w:left w:val="nil"/>
              <w:bottom w:val="single" w:sz="4" w:space="0" w:color="000000"/>
              <w:right w:val="single" w:sz="4" w:space="0" w:color="000000"/>
            </w:tcBorders>
            <w:vAlign w:val="center"/>
          </w:tcPr>
          <w:p w14:paraId="69964E46" w14:textId="77777777" w:rsidR="000F1151" w:rsidRPr="00A75736" w:rsidRDefault="000F1151">
            <w:pPr>
              <w:spacing w:line="240" w:lineRule="auto"/>
              <w:jc w:val="center"/>
              <w:rPr>
                <w:rFonts w:ascii="Aptos" w:eastAsia="Times New Roman" w:hAnsi="Aptos" w:cstheme="minorBidi"/>
                <w:sz w:val="20"/>
                <w:szCs w:val="20"/>
              </w:rPr>
            </w:pPr>
          </w:p>
        </w:tc>
      </w:tr>
      <w:tr w:rsidR="000F1151" w:rsidRPr="00A75736" w14:paraId="2D539426" w14:textId="77777777">
        <w:trPr>
          <w:trHeight w:val="315"/>
        </w:trPr>
        <w:tc>
          <w:tcPr>
            <w:tcW w:w="555" w:type="dxa"/>
            <w:tcBorders>
              <w:top w:val="nil"/>
              <w:left w:val="single" w:sz="4" w:space="0" w:color="000000"/>
              <w:bottom w:val="single" w:sz="4" w:space="0" w:color="000000"/>
              <w:right w:val="single" w:sz="4" w:space="0" w:color="000000"/>
            </w:tcBorders>
            <w:vAlign w:val="bottom"/>
          </w:tcPr>
          <w:p w14:paraId="7FE8DE9D" w14:textId="77777777" w:rsidR="000F1151" w:rsidRPr="00A75736" w:rsidRDefault="00513F2C">
            <w:pPr>
              <w:spacing w:line="240" w:lineRule="auto"/>
              <w:rPr>
                <w:rFonts w:ascii="Aptos" w:eastAsia="Times New Roman" w:hAnsi="Aptos" w:cstheme="minorBidi"/>
                <w:sz w:val="20"/>
                <w:szCs w:val="20"/>
              </w:rPr>
            </w:pPr>
            <w:r w:rsidRPr="00A75736">
              <w:rPr>
                <w:rFonts w:ascii="Aptos" w:eastAsia="Times New Roman" w:hAnsi="Aptos" w:cstheme="minorBidi"/>
                <w:sz w:val="20"/>
                <w:szCs w:val="20"/>
              </w:rPr>
              <w:t> </w:t>
            </w:r>
          </w:p>
        </w:tc>
        <w:tc>
          <w:tcPr>
            <w:tcW w:w="3675" w:type="dxa"/>
            <w:tcBorders>
              <w:top w:val="nil"/>
              <w:left w:val="nil"/>
              <w:bottom w:val="single" w:sz="4" w:space="0" w:color="000000"/>
              <w:right w:val="single" w:sz="4" w:space="0" w:color="000000"/>
            </w:tcBorders>
            <w:vAlign w:val="center"/>
          </w:tcPr>
          <w:p w14:paraId="23B1364E" w14:textId="77777777" w:rsidR="000F1151" w:rsidRPr="00A75736" w:rsidRDefault="00513F2C">
            <w:pPr>
              <w:spacing w:line="240" w:lineRule="auto"/>
              <w:jc w:val="right"/>
              <w:rPr>
                <w:rFonts w:ascii="Aptos" w:eastAsia="Times New Roman" w:hAnsi="Aptos" w:cstheme="minorBidi"/>
                <w:b/>
                <w:sz w:val="20"/>
                <w:szCs w:val="20"/>
              </w:rPr>
            </w:pPr>
            <w:r w:rsidRPr="00A75736">
              <w:rPr>
                <w:rFonts w:ascii="Aptos" w:eastAsia="Times New Roman" w:hAnsi="Aptos" w:cstheme="minorBidi"/>
                <w:b/>
                <w:sz w:val="20"/>
                <w:szCs w:val="20"/>
              </w:rPr>
              <w:t>Applicable GST @18%</w:t>
            </w:r>
          </w:p>
        </w:tc>
        <w:tc>
          <w:tcPr>
            <w:tcW w:w="3255" w:type="dxa"/>
            <w:gridSpan w:val="3"/>
            <w:tcBorders>
              <w:top w:val="nil"/>
              <w:left w:val="nil"/>
              <w:bottom w:val="single" w:sz="4" w:space="0" w:color="000000"/>
              <w:right w:val="single" w:sz="4" w:space="0" w:color="000000"/>
            </w:tcBorders>
            <w:vAlign w:val="center"/>
          </w:tcPr>
          <w:p w14:paraId="607D1F2F" w14:textId="77777777" w:rsidR="000F1151" w:rsidRPr="00A75736" w:rsidRDefault="000F1151">
            <w:pPr>
              <w:spacing w:line="240" w:lineRule="auto"/>
              <w:jc w:val="center"/>
              <w:rPr>
                <w:rFonts w:ascii="Aptos" w:eastAsia="Times New Roman" w:hAnsi="Aptos" w:cstheme="minorBidi"/>
                <w:b/>
                <w:sz w:val="20"/>
                <w:szCs w:val="20"/>
              </w:rPr>
            </w:pPr>
          </w:p>
        </w:tc>
        <w:tc>
          <w:tcPr>
            <w:tcW w:w="2730" w:type="dxa"/>
            <w:gridSpan w:val="2"/>
            <w:tcBorders>
              <w:top w:val="single" w:sz="4" w:space="0" w:color="000000"/>
              <w:left w:val="nil"/>
              <w:bottom w:val="single" w:sz="4" w:space="0" w:color="000000"/>
              <w:right w:val="single" w:sz="4" w:space="0" w:color="000000"/>
            </w:tcBorders>
            <w:vAlign w:val="center"/>
          </w:tcPr>
          <w:p w14:paraId="3B22278A" w14:textId="77777777" w:rsidR="000F1151" w:rsidRPr="00A75736" w:rsidRDefault="000F1151">
            <w:pPr>
              <w:spacing w:line="240" w:lineRule="auto"/>
              <w:jc w:val="center"/>
              <w:rPr>
                <w:rFonts w:ascii="Aptos" w:eastAsia="Times New Roman" w:hAnsi="Aptos" w:cstheme="minorBidi"/>
                <w:sz w:val="20"/>
                <w:szCs w:val="20"/>
              </w:rPr>
            </w:pPr>
          </w:p>
        </w:tc>
        <w:tc>
          <w:tcPr>
            <w:tcW w:w="3120" w:type="dxa"/>
            <w:gridSpan w:val="2"/>
            <w:tcBorders>
              <w:top w:val="single" w:sz="4" w:space="0" w:color="000000"/>
              <w:left w:val="nil"/>
              <w:bottom w:val="single" w:sz="4" w:space="0" w:color="000000"/>
              <w:right w:val="single" w:sz="4" w:space="0" w:color="000000"/>
            </w:tcBorders>
            <w:vAlign w:val="center"/>
          </w:tcPr>
          <w:p w14:paraId="2853AE54" w14:textId="77777777" w:rsidR="000F1151" w:rsidRPr="00A75736" w:rsidRDefault="000F1151">
            <w:pPr>
              <w:spacing w:line="240" w:lineRule="auto"/>
              <w:jc w:val="center"/>
              <w:rPr>
                <w:rFonts w:ascii="Aptos" w:eastAsia="Times New Roman" w:hAnsi="Aptos" w:cstheme="minorBidi"/>
                <w:sz w:val="20"/>
                <w:szCs w:val="20"/>
              </w:rPr>
            </w:pPr>
          </w:p>
        </w:tc>
      </w:tr>
      <w:tr w:rsidR="000F1151" w:rsidRPr="00A75736" w14:paraId="33557215" w14:textId="77777777">
        <w:trPr>
          <w:trHeight w:val="300"/>
        </w:trPr>
        <w:tc>
          <w:tcPr>
            <w:tcW w:w="555" w:type="dxa"/>
            <w:tcBorders>
              <w:top w:val="nil"/>
              <w:left w:val="single" w:sz="4" w:space="0" w:color="000000"/>
              <w:bottom w:val="single" w:sz="4" w:space="0" w:color="000000"/>
              <w:right w:val="single" w:sz="4" w:space="0" w:color="000000"/>
            </w:tcBorders>
            <w:vAlign w:val="bottom"/>
          </w:tcPr>
          <w:p w14:paraId="7A674227" w14:textId="77777777" w:rsidR="000F1151" w:rsidRPr="00A75736" w:rsidRDefault="00513F2C">
            <w:pPr>
              <w:spacing w:line="240" w:lineRule="auto"/>
              <w:rPr>
                <w:rFonts w:ascii="Aptos" w:eastAsia="Times New Roman" w:hAnsi="Aptos" w:cstheme="minorBidi"/>
                <w:sz w:val="20"/>
                <w:szCs w:val="20"/>
              </w:rPr>
            </w:pPr>
            <w:r w:rsidRPr="00A75736">
              <w:rPr>
                <w:rFonts w:ascii="Aptos" w:eastAsia="Times New Roman" w:hAnsi="Aptos" w:cstheme="minorBidi"/>
                <w:sz w:val="20"/>
                <w:szCs w:val="20"/>
              </w:rPr>
              <w:t> </w:t>
            </w:r>
          </w:p>
        </w:tc>
        <w:tc>
          <w:tcPr>
            <w:tcW w:w="3675" w:type="dxa"/>
            <w:tcBorders>
              <w:top w:val="nil"/>
              <w:left w:val="nil"/>
              <w:bottom w:val="single" w:sz="4" w:space="0" w:color="000000"/>
              <w:right w:val="single" w:sz="4" w:space="0" w:color="000000"/>
            </w:tcBorders>
            <w:vAlign w:val="center"/>
          </w:tcPr>
          <w:p w14:paraId="6661D5E4" w14:textId="77777777" w:rsidR="000F1151" w:rsidRPr="00A75736" w:rsidRDefault="00513F2C">
            <w:pPr>
              <w:spacing w:line="240" w:lineRule="auto"/>
              <w:jc w:val="right"/>
              <w:rPr>
                <w:rFonts w:ascii="Aptos" w:eastAsia="Times New Roman" w:hAnsi="Aptos" w:cstheme="minorBidi"/>
                <w:b/>
                <w:sz w:val="20"/>
                <w:szCs w:val="20"/>
              </w:rPr>
            </w:pPr>
            <w:r w:rsidRPr="00A75736">
              <w:rPr>
                <w:rFonts w:ascii="Aptos" w:eastAsia="Times New Roman" w:hAnsi="Aptos" w:cstheme="minorBidi"/>
                <w:b/>
                <w:sz w:val="20"/>
                <w:szCs w:val="20"/>
              </w:rPr>
              <w:t>Other charges (inclusive of taxes), if any</w:t>
            </w:r>
          </w:p>
        </w:tc>
        <w:tc>
          <w:tcPr>
            <w:tcW w:w="3255" w:type="dxa"/>
            <w:gridSpan w:val="3"/>
            <w:tcBorders>
              <w:top w:val="nil"/>
              <w:left w:val="nil"/>
              <w:bottom w:val="single" w:sz="4" w:space="0" w:color="000000"/>
              <w:right w:val="single" w:sz="4" w:space="0" w:color="000000"/>
            </w:tcBorders>
            <w:vAlign w:val="center"/>
          </w:tcPr>
          <w:p w14:paraId="52577241" w14:textId="77777777" w:rsidR="000F1151" w:rsidRPr="00A75736" w:rsidRDefault="000F1151">
            <w:pPr>
              <w:spacing w:line="240" w:lineRule="auto"/>
              <w:jc w:val="center"/>
              <w:rPr>
                <w:rFonts w:ascii="Aptos" w:eastAsia="Times New Roman" w:hAnsi="Aptos" w:cstheme="minorBidi"/>
                <w:sz w:val="20"/>
                <w:szCs w:val="20"/>
              </w:rPr>
            </w:pPr>
          </w:p>
        </w:tc>
        <w:tc>
          <w:tcPr>
            <w:tcW w:w="2730" w:type="dxa"/>
            <w:gridSpan w:val="2"/>
            <w:tcBorders>
              <w:top w:val="single" w:sz="4" w:space="0" w:color="000000"/>
              <w:left w:val="nil"/>
              <w:bottom w:val="single" w:sz="4" w:space="0" w:color="000000"/>
              <w:right w:val="single" w:sz="4" w:space="0" w:color="000000"/>
            </w:tcBorders>
            <w:vAlign w:val="center"/>
          </w:tcPr>
          <w:p w14:paraId="7FC70D10" w14:textId="77777777" w:rsidR="000F1151" w:rsidRPr="00A75736" w:rsidRDefault="000F1151">
            <w:pPr>
              <w:spacing w:line="240" w:lineRule="auto"/>
              <w:jc w:val="center"/>
              <w:rPr>
                <w:rFonts w:ascii="Aptos" w:eastAsia="Times New Roman" w:hAnsi="Aptos" w:cstheme="minorBidi"/>
                <w:sz w:val="20"/>
                <w:szCs w:val="20"/>
              </w:rPr>
            </w:pPr>
          </w:p>
        </w:tc>
        <w:tc>
          <w:tcPr>
            <w:tcW w:w="3120" w:type="dxa"/>
            <w:gridSpan w:val="2"/>
            <w:tcBorders>
              <w:top w:val="single" w:sz="4" w:space="0" w:color="000000"/>
              <w:left w:val="nil"/>
              <w:bottom w:val="single" w:sz="4" w:space="0" w:color="000000"/>
              <w:right w:val="single" w:sz="4" w:space="0" w:color="000000"/>
            </w:tcBorders>
            <w:vAlign w:val="center"/>
          </w:tcPr>
          <w:p w14:paraId="124D1CC5" w14:textId="77777777" w:rsidR="000F1151" w:rsidRPr="00A75736" w:rsidRDefault="000F1151">
            <w:pPr>
              <w:spacing w:line="240" w:lineRule="auto"/>
              <w:jc w:val="center"/>
              <w:rPr>
                <w:rFonts w:ascii="Aptos" w:eastAsia="Times New Roman" w:hAnsi="Aptos" w:cstheme="minorBidi"/>
                <w:sz w:val="20"/>
                <w:szCs w:val="20"/>
              </w:rPr>
            </w:pPr>
          </w:p>
        </w:tc>
      </w:tr>
      <w:tr w:rsidR="000F1151" w:rsidRPr="00A75736" w14:paraId="7F60C165" w14:textId="77777777">
        <w:trPr>
          <w:trHeight w:val="300"/>
        </w:trPr>
        <w:tc>
          <w:tcPr>
            <w:tcW w:w="555" w:type="dxa"/>
            <w:tcBorders>
              <w:top w:val="nil"/>
              <w:left w:val="single" w:sz="4" w:space="0" w:color="000000"/>
              <w:bottom w:val="single" w:sz="4" w:space="0" w:color="000000"/>
              <w:right w:val="single" w:sz="4" w:space="0" w:color="000000"/>
            </w:tcBorders>
            <w:vAlign w:val="center"/>
          </w:tcPr>
          <w:p w14:paraId="7006522A" w14:textId="77777777" w:rsidR="000F1151" w:rsidRPr="00A75736" w:rsidRDefault="00513F2C">
            <w:pPr>
              <w:spacing w:line="240" w:lineRule="auto"/>
              <w:rPr>
                <w:rFonts w:ascii="Aptos" w:eastAsia="Times New Roman" w:hAnsi="Aptos" w:cstheme="minorBidi"/>
                <w:sz w:val="20"/>
                <w:szCs w:val="20"/>
              </w:rPr>
            </w:pPr>
            <w:r w:rsidRPr="00A75736">
              <w:rPr>
                <w:rFonts w:ascii="Aptos" w:eastAsia="Times New Roman" w:hAnsi="Aptos" w:cstheme="minorBidi"/>
                <w:sz w:val="20"/>
                <w:szCs w:val="20"/>
              </w:rPr>
              <w:t> </w:t>
            </w:r>
          </w:p>
        </w:tc>
        <w:tc>
          <w:tcPr>
            <w:tcW w:w="3675" w:type="dxa"/>
            <w:tcBorders>
              <w:top w:val="nil"/>
              <w:left w:val="nil"/>
              <w:bottom w:val="single" w:sz="4" w:space="0" w:color="000000"/>
              <w:right w:val="single" w:sz="4" w:space="0" w:color="000000"/>
            </w:tcBorders>
            <w:vAlign w:val="center"/>
          </w:tcPr>
          <w:p w14:paraId="3D8AFA7D" w14:textId="77777777" w:rsidR="000F1151" w:rsidRPr="00A75736" w:rsidRDefault="00513F2C">
            <w:pPr>
              <w:spacing w:line="240" w:lineRule="auto"/>
              <w:jc w:val="right"/>
              <w:rPr>
                <w:rFonts w:ascii="Aptos" w:eastAsia="Times New Roman" w:hAnsi="Aptos" w:cstheme="minorBidi"/>
                <w:b/>
                <w:sz w:val="20"/>
                <w:szCs w:val="20"/>
              </w:rPr>
            </w:pPr>
            <w:r w:rsidRPr="00A75736">
              <w:rPr>
                <w:rFonts w:ascii="Aptos" w:eastAsia="Times New Roman" w:hAnsi="Aptos" w:cstheme="minorBidi"/>
                <w:b/>
                <w:sz w:val="20"/>
                <w:szCs w:val="20"/>
              </w:rPr>
              <w:t>Total F.O.R Price up to IIT Mandi, Kamand</w:t>
            </w:r>
          </w:p>
        </w:tc>
        <w:tc>
          <w:tcPr>
            <w:tcW w:w="3255" w:type="dxa"/>
            <w:gridSpan w:val="3"/>
            <w:tcBorders>
              <w:top w:val="nil"/>
              <w:left w:val="nil"/>
              <w:bottom w:val="single" w:sz="4" w:space="0" w:color="000000"/>
              <w:right w:val="single" w:sz="4" w:space="0" w:color="000000"/>
            </w:tcBorders>
            <w:vAlign w:val="center"/>
          </w:tcPr>
          <w:p w14:paraId="17B8502D" w14:textId="77777777" w:rsidR="000F1151" w:rsidRPr="00A75736" w:rsidRDefault="000F1151">
            <w:pPr>
              <w:spacing w:line="240" w:lineRule="auto"/>
              <w:jc w:val="center"/>
              <w:rPr>
                <w:rFonts w:ascii="Aptos" w:eastAsia="Times New Roman" w:hAnsi="Aptos" w:cstheme="minorBidi"/>
                <w:b/>
                <w:sz w:val="20"/>
                <w:szCs w:val="20"/>
              </w:rPr>
            </w:pPr>
          </w:p>
        </w:tc>
        <w:tc>
          <w:tcPr>
            <w:tcW w:w="2730" w:type="dxa"/>
            <w:gridSpan w:val="2"/>
            <w:tcBorders>
              <w:top w:val="single" w:sz="4" w:space="0" w:color="000000"/>
              <w:left w:val="nil"/>
              <w:bottom w:val="single" w:sz="4" w:space="0" w:color="000000"/>
              <w:right w:val="single" w:sz="4" w:space="0" w:color="000000"/>
            </w:tcBorders>
            <w:vAlign w:val="center"/>
          </w:tcPr>
          <w:p w14:paraId="14E87BC2" w14:textId="77777777" w:rsidR="000F1151" w:rsidRPr="00A75736" w:rsidRDefault="000F1151">
            <w:pPr>
              <w:spacing w:line="240" w:lineRule="auto"/>
              <w:jc w:val="center"/>
              <w:rPr>
                <w:rFonts w:ascii="Aptos" w:eastAsia="Times New Roman" w:hAnsi="Aptos" w:cstheme="minorBidi"/>
                <w:sz w:val="20"/>
                <w:szCs w:val="20"/>
              </w:rPr>
            </w:pPr>
          </w:p>
        </w:tc>
        <w:tc>
          <w:tcPr>
            <w:tcW w:w="3120" w:type="dxa"/>
            <w:gridSpan w:val="2"/>
            <w:tcBorders>
              <w:top w:val="single" w:sz="4" w:space="0" w:color="000000"/>
              <w:left w:val="nil"/>
              <w:bottom w:val="single" w:sz="4" w:space="0" w:color="000000"/>
              <w:right w:val="single" w:sz="4" w:space="0" w:color="000000"/>
            </w:tcBorders>
            <w:vAlign w:val="center"/>
          </w:tcPr>
          <w:p w14:paraId="35E077CD" w14:textId="77777777" w:rsidR="000F1151" w:rsidRPr="00A75736" w:rsidRDefault="000F1151">
            <w:pPr>
              <w:spacing w:line="240" w:lineRule="auto"/>
              <w:jc w:val="center"/>
              <w:rPr>
                <w:rFonts w:ascii="Aptos" w:eastAsia="Times New Roman" w:hAnsi="Aptos" w:cstheme="minorBidi"/>
                <w:sz w:val="20"/>
                <w:szCs w:val="20"/>
              </w:rPr>
            </w:pPr>
          </w:p>
        </w:tc>
      </w:tr>
    </w:tbl>
    <w:p w14:paraId="3DE83C4C" w14:textId="77777777" w:rsidR="000F1151" w:rsidRPr="00A75736" w:rsidRDefault="000F1151">
      <w:pPr>
        <w:spacing w:line="240" w:lineRule="auto"/>
        <w:rPr>
          <w:rFonts w:ascii="Aptos" w:eastAsia="Times New Roman" w:hAnsi="Aptos" w:cstheme="minorBidi"/>
          <w:b/>
          <w:sz w:val="20"/>
          <w:szCs w:val="20"/>
        </w:rPr>
      </w:pPr>
    </w:p>
    <w:p w14:paraId="115E0C26" w14:textId="77777777" w:rsidR="000F1151" w:rsidRPr="00A75736" w:rsidRDefault="00513F2C">
      <w:pPr>
        <w:spacing w:line="240" w:lineRule="auto"/>
        <w:rPr>
          <w:rFonts w:ascii="Aptos" w:eastAsia="Times New Roman" w:hAnsi="Aptos" w:cstheme="minorBidi"/>
          <w:b/>
          <w:sz w:val="20"/>
          <w:szCs w:val="20"/>
        </w:rPr>
      </w:pPr>
      <w:r w:rsidRPr="00A75736">
        <w:rPr>
          <w:rFonts w:ascii="Aptos" w:eastAsia="Times New Roman" w:hAnsi="Aptos" w:cstheme="minorBidi"/>
          <w:b/>
          <w:sz w:val="20"/>
          <w:szCs w:val="20"/>
        </w:rPr>
        <w:t>Recommendation:</w:t>
      </w:r>
    </w:p>
    <w:p w14:paraId="6004CDCB" w14:textId="77777777" w:rsidR="008228F0" w:rsidRPr="00A75736" w:rsidRDefault="000D6CCD" w:rsidP="008228F0">
      <w:pPr>
        <w:pStyle w:val="Standard"/>
        <w:numPr>
          <w:ilvl w:val="0"/>
          <w:numId w:val="3"/>
        </w:numPr>
        <w:spacing w:line="276" w:lineRule="auto"/>
        <w:jc w:val="both"/>
        <w:rPr>
          <w:rFonts w:ascii="Aptos" w:hAnsi="Aptos" w:cstheme="minorBidi"/>
          <w:bCs/>
          <w:sz w:val="20"/>
          <w:szCs w:val="20"/>
        </w:rPr>
      </w:pPr>
      <w:r w:rsidRPr="00A75736">
        <w:rPr>
          <w:rFonts w:ascii="Aptos" w:hAnsi="Aptos" w:cstheme="minorBidi"/>
          <w:bCs/>
          <w:sz w:val="20"/>
          <w:szCs w:val="20"/>
        </w:rPr>
        <w:t xml:space="preserve">The </w:t>
      </w:r>
      <w:r w:rsidR="008228F0" w:rsidRPr="00A75736">
        <w:rPr>
          <w:rFonts w:ascii="Aptos" w:hAnsi="Aptos" w:cstheme="minorBidi"/>
          <w:bCs/>
          <w:sz w:val="20"/>
          <w:szCs w:val="20"/>
        </w:rPr>
        <w:t>Committee</w:t>
      </w:r>
      <w:r w:rsidRPr="00A75736">
        <w:rPr>
          <w:rFonts w:ascii="Aptos" w:hAnsi="Aptos" w:cstheme="minorBidi"/>
          <w:bCs/>
          <w:sz w:val="20"/>
          <w:szCs w:val="20"/>
        </w:rPr>
        <w:t xml:space="preserve"> members in accordance with the</w:t>
      </w:r>
      <w:r w:rsidR="00514553" w:rsidRPr="00A75736">
        <w:rPr>
          <w:rFonts w:ascii="Aptos" w:hAnsi="Aptos" w:cstheme="minorBidi"/>
          <w:bCs/>
          <w:sz w:val="20"/>
          <w:szCs w:val="20"/>
        </w:rPr>
        <w:t xml:space="preserve"> Amended</w:t>
      </w:r>
      <w:r w:rsidRPr="00A75736">
        <w:rPr>
          <w:rFonts w:ascii="Aptos" w:hAnsi="Aptos" w:cstheme="minorBidi"/>
          <w:bCs/>
          <w:sz w:val="20"/>
          <w:szCs w:val="20"/>
        </w:rPr>
        <w:t xml:space="preserve"> GFR</w:t>
      </w:r>
      <w:r w:rsidR="00E0004A" w:rsidRPr="00A75736">
        <w:rPr>
          <w:rFonts w:ascii="Aptos" w:hAnsi="Aptos" w:cstheme="minorBidi"/>
          <w:bCs/>
          <w:sz w:val="20"/>
          <w:szCs w:val="20"/>
        </w:rPr>
        <w:t>,</w:t>
      </w:r>
      <w:r w:rsidRPr="00A75736">
        <w:rPr>
          <w:rFonts w:ascii="Aptos" w:hAnsi="Aptos" w:cstheme="minorBidi"/>
          <w:bCs/>
          <w:sz w:val="20"/>
          <w:szCs w:val="20"/>
        </w:rPr>
        <w:t xml:space="preserve"> Sub-Rule 155</w:t>
      </w:r>
      <w:r w:rsidR="00E0004A" w:rsidRPr="00A75736">
        <w:rPr>
          <w:rFonts w:ascii="Aptos" w:hAnsi="Aptos" w:cstheme="minorBidi"/>
          <w:bCs/>
          <w:sz w:val="20"/>
          <w:szCs w:val="20"/>
        </w:rPr>
        <w:t>,</w:t>
      </w:r>
      <w:r w:rsidRPr="00A75736">
        <w:rPr>
          <w:rFonts w:ascii="Aptos" w:hAnsi="Aptos" w:cstheme="minorBidi"/>
          <w:bCs/>
          <w:sz w:val="20"/>
          <w:szCs w:val="20"/>
        </w:rPr>
        <w:t xml:space="preserve"> </w:t>
      </w:r>
      <w:r w:rsidR="00F823F2" w:rsidRPr="00A75736">
        <w:rPr>
          <w:rFonts w:ascii="Aptos" w:hAnsi="Aptos" w:cstheme="minorBidi"/>
          <w:bCs/>
          <w:sz w:val="20"/>
          <w:szCs w:val="20"/>
        </w:rPr>
        <w:t>found</w:t>
      </w:r>
      <w:r w:rsidRPr="00A75736">
        <w:rPr>
          <w:rFonts w:ascii="Aptos" w:hAnsi="Aptos" w:cstheme="minorBidi"/>
          <w:bCs/>
          <w:sz w:val="20"/>
          <w:szCs w:val="20"/>
        </w:rPr>
        <w:t xml:space="preserve"> that </w:t>
      </w:r>
      <w:r w:rsidR="008228F0" w:rsidRPr="00A75736">
        <w:rPr>
          <w:rFonts w:ascii="Aptos" w:hAnsi="Aptos" w:cstheme="minorBidi"/>
          <w:bCs/>
          <w:sz w:val="20"/>
          <w:szCs w:val="20"/>
        </w:rPr>
        <w:t xml:space="preserve">the required specifications of </w:t>
      </w:r>
      <w:r w:rsidR="00E14D99" w:rsidRPr="00A75736">
        <w:rPr>
          <w:rFonts w:ascii="Aptos" w:hAnsi="Aptos" w:cstheme="minorBidi"/>
          <w:bCs/>
          <w:sz w:val="20"/>
          <w:szCs w:val="20"/>
        </w:rPr>
        <w:t xml:space="preserve">the </w:t>
      </w:r>
      <w:r w:rsidR="008228F0" w:rsidRPr="00A75736">
        <w:rPr>
          <w:rFonts w:ascii="Aptos" w:hAnsi="Aptos" w:cstheme="minorBidi"/>
          <w:bCs/>
          <w:sz w:val="20"/>
          <w:szCs w:val="20"/>
        </w:rPr>
        <w:t>indented item(s) are available with M/s _____________________________________ and it is recommended that the purchase order for Rs. _________________/-  be issued to the vendor (F.O.R Price up to IIT Mandi, Kamand)</w:t>
      </w:r>
      <w:r w:rsidR="00C352F5" w:rsidRPr="00A75736">
        <w:rPr>
          <w:rFonts w:ascii="Aptos" w:hAnsi="Aptos" w:cstheme="minorBidi"/>
          <w:bCs/>
          <w:sz w:val="20"/>
          <w:szCs w:val="20"/>
        </w:rPr>
        <w:t>.</w:t>
      </w:r>
    </w:p>
    <w:p w14:paraId="3357C33B" w14:textId="77777777" w:rsidR="008228F0" w:rsidRPr="00A75736" w:rsidRDefault="008228F0" w:rsidP="008228F0">
      <w:pPr>
        <w:pStyle w:val="Standard"/>
        <w:ind w:left="426"/>
        <w:jc w:val="both"/>
        <w:rPr>
          <w:rFonts w:ascii="Aptos" w:hAnsi="Aptos" w:cstheme="minorBidi"/>
          <w:bCs/>
          <w:sz w:val="20"/>
          <w:szCs w:val="20"/>
        </w:rPr>
      </w:pPr>
    </w:p>
    <w:p w14:paraId="48E98A25" w14:textId="16BFF4CB" w:rsidR="008228F0" w:rsidRPr="00CE56A0" w:rsidRDefault="008228F0" w:rsidP="008228F0">
      <w:pPr>
        <w:pStyle w:val="ListParagraph"/>
        <w:numPr>
          <w:ilvl w:val="0"/>
          <w:numId w:val="3"/>
        </w:numPr>
        <w:jc w:val="both"/>
        <w:rPr>
          <w:rFonts w:ascii="Aptos" w:hAnsi="Aptos" w:cstheme="minorBidi"/>
          <w:b/>
          <w:sz w:val="20"/>
          <w:szCs w:val="20"/>
        </w:rPr>
      </w:pPr>
      <w:r w:rsidRPr="00A75736">
        <w:rPr>
          <w:rFonts w:ascii="Aptos" w:hAnsi="Aptos" w:cstheme="minorBidi"/>
          <w:bCs/>
          <w:sz w:val="20"/>
          <w:szCs w:val="20"/>
        </w:rPr>
        <w:t xml:space="preserve">Purchase of above indented items through GeM portal is not feasible. </w:t>
      </w:r>
      <w:r w:rsidRPr="00CE56A0">
        <w:rPr>
          <w:rFonts w:ascii="Aptos" w:hAnsi="Aptos" w:cstheme="minorBidi"/>
          <w:b/>
          <w:sz w:val="20"/>
          <w:szCs w:val="20"/>
        </w:rPr>
        <w:t>GeM non-availability certificate with proper justifications as per the Institute format duly signed by the Indenter is attached</w:t>
      </w:r>
      <w:r w:rsidR="00CE56A0">
        <w:rPr>
          <w:rFonts w:ascii="Aptos" w:hAnsi="Aptos" w:cstheme="minorBidi"/>
          <w:b/>
          <w:sz w:val="20"/>
          <w:szCs w:val="20"/>
        </w:rPr>
        <w:t xml:space="preserve"> along with GeM non availability report</w:t>
      </w:r>
      <w:r w:rsidR="007D40A7">
        <w:rPr>
          <w:rFonts w:ascii="Aptos" w:hAnsi="Aptos" w:cstheme="minorBidi"/>
          <w:b/>
          <w:sz w:val="20"/>
          <w:szCs w:val="20"/>
        </w:rPr>
        <w:t>.</w:t>
      </w:r>
    </w:p>
    <w:p w14:paraId="43176565" w14:textId="45441006" w:rsidR="00207AC4" w:rsidRDefault="00207AC4" w:rsidP="00207AC4">
      <w:pPr>
        <w:pStyle w:val="Standard"/>
        <w:numPr>
          <w:ilvl w:val="0"/>
          <w:numId w:val="3"/>
        </w:numPr>
        <w:jc w:val="both"/>
        <w:textAlignment w:val="baseline"/>
        <w:rPr>
          <w:rFonts w:ascii="Aptos" w:eastAsia="Calibri" w:hAnsi="Aptos" w:cstheme="minorBidi"/>
          <w:sz w:val="20"/>
          <w:szCs w:val="20"/>
        </w:rPr>
      </w:pPr>
      <w:r w:rsidRPr="00207AC4">
        <w:rPr>
          <w:rFonts w:ascii="Aptos" w:eastAsia="Calibri" w:hAnsi="Aptos" w:cstheme="minorBidi" w:hint="eastAsia"/>
          <w:sz w:val="20"/>
          <w:szCs w:val="20"/>
        </w:rPr>
        <w:t xml:space="preserve">The indenter </w:t>
      </w:r>
      <w:r>
        <w:rPr>
          <w:rFonts w:ascii="Aptos" w:eastAsia="Calibri" w:hAnsi="Aptos" w:cstheme="minorBidi"/>
          <w:sz w:val="20"/>
          <w:szCs w:val="20"/>
        </w:rPr>
        <w:t xml:space="preserve">and committee members </w:t>
      </w:r>
      <w:r w:rsidRPr="00207AC4">
        <w:rPr>
          <w:rFonts w:ascii="Aptos" w:eastAsia="Calibri" w:hAnsi="Aptos" w:cstheme="minorBidi" w:hint="eastAsia"/>
          <w:sz w:val="20"/>
          <w:szCs w:val="20"/>
        </w:rPr>
        <w:t xml:space="preserve">also </w:t>
      </w:r>
      <w:r w:rsidR="004D10F9" w:rsidRPr="00207AC4">
        <w:rPr>
          <w:rFonts w:ascii="Aptos" w:eastAsia="Calibri" w:hAnsi="Aptos" w:cstheme="minorBidi"/>
          <w:sz w:val="20"/>
          <w:szCs w:val="20"/>
        </w:rPr>
        <w:t>certify</w:t>
      </w:r>
      <w:r w:rsidRPr="00207AC4">
        <w:rPr>
          <w:rFonts w:ascii="Aptos" w:eastAsia="Calibri" w:hAnsi="Aptos" w:cstheme="minorBidi" w:hint="eastAsia"/>
          <w:sz w:val="20"/>
          <w:szCs w:val="20"/>
        </w:rPr>
        <w:t xml:space="preserve"> the authenticity </w:t>
      </w:r>
      <w:r w:rsidR="003A78FE" w:rsidRPr="00207AC4">
        <w:rPr>
          <w:rFonts w:ascii="Aptos" w:eastAsia="Calibri" w:hAnsi="Aptos" w:cstheme="minorBidi"/>
          <w:sz w:val="20"/>
          <w:szCs w:val="20"/>
        </w:rPr>
        <w:t xml:space="preserve">of </w:t>
      </w:r>
      <w:r w:rsidR="003A78FE">
        <w:rPr>
          <w:rFonts w:ascii="Aptos" w:eastAsia="Calibri" w:hAnsi="Aptos" w:cstheme="minorBidi"/>
          <w:sz w:val="20"/>
          <w:szCs w:val="20"/>
        </w:rPr>
        <w:t>above</w:t>
      </w:r>
      <w:r w:rsidR="003449D5">
        <w:rPr>
          <w:rFonts w:ascii="Aptos" w:eastAsia="Calibri" w:hAnsi="Aptos" w:cstheme="minorBidi"/>
          <w:sz w:val="20"/>
          <w:szCs w:val="20"/>
        </w:rPr>
        <w:t xml:space="preserve"> </w:t>
      </w:r>
      <w:r w:rsidRPr="00207AC4">
        <w:rPr>
          <w:rFonts w:ascii="Aptos" w:eastAsia="Calibri" w:hAnsi="Aptos" w:cstheme="minorBidi" w:hint="eastAsia"/>
          <w:sz w:val="20"/>
          <w:szCs w:val="20"/>
        </w:rPr>
        <w:t>vendors, including verification of their GST numbers, quotation numbers, and all other relevant details.</w:t>
      </w:r>
    </w:p>
    <w:p w14:paraId="3A6398AE" w14:textId="77777777" w:rsidR="00673C6A" w:rsidRPr="00207AC4" w:rsidRDefault="00673C6A" w:rsidP="00673C6A">
      <w:pPr>
        <w:pStyle w:val="Standard"/>
        <w:ind w:left="720"/>
        <w:jc w:val="both"/>
        <w:textAlignment w:val="baseline"/>
        <w:rPr>
          <w:rFonts w:ascii="Aptos" w:eastAsia="Calibri" w:hAnsi="Aptos" w:cstheme="minorBidi"/>
          <w:sz w:val="20"/>
          <w:szCs w:val="20"/>
        </w:rPr>
      </w:pPr>
    </w:p>
    <w:p w14:paraId="426593DE" w14:textId="012B7BE0" w:rsidR="008228F0" w:rsidRPr="00A75736" w:rsidRDefault="008228F0" w:rsidP="00C352F5">
      <w:pPr>
        <w:pStyle w:val="ListParagraph"/>
        <w:numPr>
          <w:ilvl w:val="0"/>
          <w:numId w:val="3"/>
        </w:numPr>
        <w:jc w:val="both"/>
        <w:rPr>
          <w:rFonts w:ascii="Aptos" w:hAnsi="Aptos" w:cstheme="minorBidi"/>
          <w:sz w:val="20"/>
          <w:szCs w:val="20"/>
        </w:rPr>
      </w:pPr>
      <w:r w:rsidRPr="00A75736">
        <w:rPr>
          <w:rFonts w:ascii="Aptos" w:hAnsi="Aptos" w:cstheme="minorBidi"/>
          <w:sz w:val="20"/>
          <w:szCs w:val="20"/>
        </w:rPr>
        <w:t>Further, it is certified that we, the members of purchase committee are jointly and individually satisfied that the goods recommended for purchase are of the requisite specification and quality, priced at the prevailing market rate and the supplier recommended is reliable and competent to supply the goods in question, and it is not debarred by Department of Commerce or Ministry</w:t>
      </w:r>
      <w:r w:rsidR="000D4D4B">
        <w:rPr>
          <w:rFonts w:ascii="Aptos" w:hAnsi="Aptos" w:cstheme="minorBidi"/>
          <w:sz w:val="20"/>
          <w:szCs w:val="20"/>
        </w:rPr>
        <w:t>/Department Concerned</w:t>
      </w:r>
      <w:r w:rsidRPr="00A75736">
        <w:rPr>
          <w:rFonts w:ascii="Aptos" w:hAnsi="Aptos" w:cstheme="minorBidi"/>
          <w:sz w:val="20"/>
          <w:szCs w:val="20"/>
        </w:rPr>
        <w:t>.</w:t>
      </w:r>
    </w:p>
    <w:p w14:paraId="4DE6911A" w14:textId="77777777" w:rsidR="00514553" w:rsidRPr="00A75736" w:rsidRDefault="00514553" w:rsidP="00514553">
      <w:pPr>
        <w:pStyle w:val="ListParagraph"/>
        <w:numPr>
          <w:ilvl w:val="0"/>
          <w:numId w:val="3"/>
        </w:numPr>
        <w:jc w:val="both"/>
        <w:textAlignment w:val="baseline"/>
        <w:rPr>
          <w:rFonts w:ascii="Aptos" w:hAnsi="Aptos" w:cstheme="minorBidi"/>
          <w:sz w:val="20"/>
          <w:szCs w:val="20"/>
        </w:rPr>
      </w:pPr>
      <w:r w:rsidRPr="00A75736">
        <w:rPr>
          <w:rFonts w:ascii="Aptos" w:hAnsi="Aptos" w:cstheme="minorBidi"/>
          <w:sz w:val="20"/>
          <w:szCs w:val="20"/>
        </w:rPr>
        <w:t>It is certified that these items will be used for research purpose.</w:t>
      </w:r>
    </w:p>
    <w:p w14:paraId="7E45C211" w14:textId="77777777" w:rsidR="008228F0" w:rsidRPr="00A75736" w:rsidRDefault="008228F0" w:rsidP="008228F0">
      <w:pPr>
        <w:pStyle w:val="ListParagraph"/>
        <w:numPr>
          <w:ilvl w:val="0"/>
          <w:numId w:val="3"/>
        </w:numPr>
        <w:jc w:val="both"/>
        <w:rPr>
          <w:rFonts w:ascii="Aptos" w:hAnsi="Aptos" w:cstheme="minorBidi"/>
          <w:sz w:val="20"/>
          <w:szCs w:val="20"/>
        </w:rPr>
      </w:pPr>
      <w:r w:rsidRPr="00A75736">
        <w:rPr>
          <w:rFonts w:ascii="Aptos" w:hAnsi="Aptos" w:cstheme="minorBidi"/>
          <w:bCs/>
          <w:sz w:val="20"/>
          <w:szCs w:val="20"/>
        </w:rPr>
        <w:t>The expenditure will be charged to (source of funds) ________________________.</w:t>
      </w:r>
    </w:p>
    <w:p w14:paraId="55330E78" w14:textId="77777777" w:rsidR="008228F0" w:rsidRPr="00A75736" w:rsidRDefault="008228F0" w:rsidP="008228F0">
      <w:pPr>
        <w:pStyle w:val="ListParagraph"/>
        <w:numPr>
          <w:ilvl w:val="0"/>
          <w:numId w:val="3"/>
        </w:numPr>
        <w:jc w:val="both"/>
        <w:rPr>
          <w:rFonts w:ascii="Aptos" w:hAnsi="Aptos" w:cstheme="minorBidi"/>
          <w:sz w:val="20"/>
          <w:szCs w:val="20"/>
        </w:rPr>
      </w:pPr>
      <w:r w:rsidRPr="00A75736">
        <w:rPr>
          <w:rFonts w:ascii="Aptos" w:hAnsi="Aptos" w:cstheme="minorBidi"/>
          <w:sz w:val="20"/>
          <w:szCs w:val="20"/>
        </w:rPr>
        <w:t>Category of items: Non consumable Stores (NCS)/Limited time Assets (LTAS)/Consumables (CS)</w:t>
      </w:r>
    </w:p>
    <w:p w14:paraId="22BEFB05" w14:textId="77777777" w:rsidR="008228F0" w:rsidRPr="00A75736" w:rsidRDefault="008228F0" w:rsidP="008228F0">
      <w:pPr>
        <w:pStyle w:val="ListParagraph"/>
        <w:numPr>
          <w:ilvl w:val="0"/>
          <w:numId w:val="3"/>
        </w:numPr>
        <w:jc w:val="both"/>
        <w:rPr>
          <w:rFonts w:ascii="Aptos" w:hAnsi="Aptos" w:cstheme="minorBidi"/>
          <w:sz w:val="20"/>
          <w:szCs w:val="20"/>
        </w:rPr>
      </w:pPr>
      <w:r w:rsidRPr="00A75736">
        <w:rPr>
          <w:rFonts w:ascii="Aptos" w:hAnsi="Aptos" w:cstheme="minorBidi"/>
          <w:sz w:val="20"/>
          <w:szCs w:val="20"/>
        </w:rPr>
        <w:t>Payment terms:</w:t>
      </w:r>
    </w:p>
    <w:p w14:paraId="13B0B819" w14:textId="77777777" w:rsidR="008228F0" w:rsidRPr="00A75736" w:rsidRDefault="008228F0" w:rsidP="008228F0">
      <w:pPr>
        <w:pStyle w:val="ListParagraph"/>
        <w:numPr>
          <w:ilvl w:val="0"/>
          <w:numId w:val="3"/>
        </w:numPr>
        <w:jc w:val="both"/>
        <w:rPr>
          <w:rFonts w:ascii="Aptos" w:hAnsi="Aptos" w:cstheme="minorBidi"/>
          <w:sz w:val="20"/>
          <w:szCs w:val="20"/>
        </w:rPr>
      </w:pPr>
      <w:r w:rsidRPr="00A75736">
        <w:rPr>
          <w:rFonts w:ascii="Aptos" w:hAnsi="Aptos" w:cstheme="minorBidi"/>
          <w:sz w:val="20"/>
          <w:szCs w:val="20"/>
        </w:rPr>
        <w:t>Expected delivery period:</w:t>
      </w:r>
    </w:p>
    <w:p w14:paraId="24C3F561" w14:textId="435ED7D2" w:rsidR="00A75736" w:rsidRDefault="008228F0" w:rsidP="00C862D7">
      <w:pPr>
        <w:pStyle w:val="ListParagraph"/>
        <w:numPr>
          <w:ilvl w:val="0"/>
          <w:numId w:val="3"/>
        </w:numPr>
        <w:jc w:val="both"/>
        <w:rPr>
          <w:rFonts w:ascii="Aptos" w:hAnsi="Aptos" w:cstheme="minorBidi"/>
          <w:sz w:val="20"/>
          <w:szCs w:val="20"/>
        </w:rPr>
      </w:pPr>
      <w:r w:rsidRPr="00727C3D">
        <w:rPr>
          <w:rFonts w:ascii="Aptos" w:hAnsi="Aptos" w:cstheme="minorBidi"/>
          <w:sz w:val="20"/>
          <w:szCs w:val="20"/>
        </w:rPr>
        <w:t>Warranty etc./other specific terms, if any:</w:t>
      </w:r>
    </w:p>
    <w:p w14:paraId="0971289E" w14:textId="77777777" w:rsidR="00513F2C" w:rsidRPr="00727C3D" w:rsidRDefault="00513F2C" w:rsidP="00513F2C">
      <w:pPr>
        <w:pStyle w:val="ListParagraph"/>
        <w:jc w:val="both"/>
        <w:rPr>
          <w:rFonts w:ascii="Aptos" w:hAnsi="Aptos" w:cstheme="minorBidi"/>
          <w:sz w:val="20"/>
          <w:szCs w:val="20"/>
        </w:rPr>
      </w:pPr>
    </w:p>
    <w:p w14:paraId="3EFB2A12" w14:textId="77777777" w:rsidR="000F1151" w:rsidRPr="00A75736" w:rsidRDefault="00513F2C" w:rsidP="00843C03">
      <w:pPr>
        <w:spacing w:line="240" w:lineRule="auto"/>
        <w:rPr>
          <w:rFonts w:ascii="Aptos" w:eastAsia="Times New Roman" w:hAnsi="Aptos" w:cstheme="minorBidi"/>
          <w:b/>
          <w:sz w:val="20"/>
          <w:szCs w:val="20"/>
        </w:rPr>
      </w:pPr>
      <w:r w:rsidRPr="00A75736">
        <w:rPr>
          <w:rFonts w:ascii="Aptos" w:eastAsia="Times New Roman" w:hAnsi="Aptos" w:cstheme="minorBidi"/>
          <w:b/>
          <w:sz w:val="20"/>
          <w:szCs w:val="20"/>
        </w:rPr>
        <w:t xml:space="preserve">Signature of the Indenter/PI   </w:t>
      </w:r>
    </w:p>
    <w:p w14:paraId="4489CB4E" w14:textId="77777777" w:rsidR="000F1151" w:rsidRDefault="000F1151">
      <w:pPr>
        <w:spacing w:line="240" w:lineRule="auto"/>
        <w:rPr>
          <w:rFonts w:ascii="Aptos" w:eastAsia="Times New Roman" w:hAnsi="Aptos" w:cstheme="minorBidi"/>
          <w:sz w:val="20"/>
          <w:szCs w:val="20"/>
        </w:rPr>
      </w:pPr>
    </w:p>
    <w:p w14:paraId="330988D8" w14:textId="77777777" w:rsidR="00827312" w:rsidRDefault="00827312">
      <w:pPr>
        <w:spacing w:line="240" w:lineRule="auto"/>
        <w:rPr>
          <w:rFonts w:ascii="Aptos" w:eastAsia="Times New Roman" w:hAnsi="Aptos" w:cstheme="minorBidi"/>
          <w:sz w:val="20"/>
          <w:szCs w:val="20"/>
        </w:rPr>
      </w:pPr>
    </w:p>
    <w:p w14:paraId="04499877" w14:textId="77777777" w:rsidR="00251DD8" w:rsidRDefault="00251DD8">
      <w:pPr>
        <w:spacing w:line="240" w:lineRule="auto"/>
        <w:rPr>
          <w:rFonts w:ascii="Aptos" w:eastAsia="Times New Roman" w:hAnsi="Aptos" w:cstheme="minorBidi"/>
          <w:sz w:val="20"/>
          <w:szCs w:val="20"/>
        </w:rPr>
      </w:pPr>
    </w:p>
    <w:p w14:paraId="5FE5AF8A" w14:textId="77777777" w:rsidR="00727C3D" w:rsidRPr="00A75736" w:rsidRDefault="00727C3D">
      <w:pPr>
        <w:spacing w:line="240" w:lineRule="auto"/>
        <w:rPr>
          <w:rFonts w:ascii="Aptos" w:eastAsia="Times New Roman" w:hAnsi="Aptos" w:cstheme="minorBidi"/>
          <w:sz w:val="20"/>
          <w:szCs w:val="20"/>
        </w:rPr>
      </w:pPr>
    </w:p>
    <w:p w14:paraId="197D3E85" w14:textId="31F21FFC" w:rsidR="000F1151" w:rsidRPr="00A75736" w:rsidRDefault="00513F2C" w:rsidP="00727C3D">
      <w:pPr>
        <w:tabs>
          <w:tab w:val="left" w:pos="-180"/>
          <w:tab w:val="left" w:pos="540"/>
          <w:tab w:val="left" w:pos="1260"/>
          <w:tab w:val="left" w:pos="1980"/>
          <w:tab w:val="left" w:pos="2700"/>
          <w:tab w:val="left" w:pos="3420"/>
          <w:tab w:val="left" w:pos="4140"/>
          <w:tab w:val="left" w:pos="4860"/>
          <w:tab w:val="left" w:pos="5580"/>
          <w:tab w:val="left" w:pos="7035"/>
        </w:tabs>
        <w:spacing w:line="240" w:lineRule="auto"/>
        <w:rPr>
          <w:rFonts w:ascii="Aptos" w:eastAsia="Times New Roman" w:hAnsi="Aptos" w:cstheme="minorBidi"/>
          <w:sz w:val="20"/>
          <w:szCs w:val="20"/>
        </w:rPr>
      </w:pPr>
      <w:r w:rsidRPr="00A75736">
        <w:rPr>
          <w:rFonts w:ascii="Aptos" w:eastAsia="Times New Roman" w:hAnsi="Aptos" w:cstheme="minorBidi"/>
          <w:sz w:val="20"/>
          <w:szCs w:val="20"/>
        </w:rPr>
        <w:t xml:space="preserve">Member </w:t>
      </w:r>
      <w:r w:rsidRPr="00A75736">
        <w:rPr>
          <w:rFonts w:ascii="Aptos" w:eastAsia="Times New Roman" w:hAnsi="Aptos" w:cstheme="minorBidi"/>
          <w:sz w:val="20"/>
          <w:szCs w:val="20"/>
        </w:rPr>
        <w:tab/>
      </w:r>
      <w:r w:rsidRPr="00A75736">
        <w:rPr>
          <w:rFonts w:ascii="Aptos" w:eastAsia="Times New Roman" w:hAnsi="Aptos" w:cstheme="minorBidi"/>
          <w:sz w:val="20"/>
          <w:szCs w:val="20"/>
        </w:rPr>
        <w:tab/>
      </w:r>
      <w:r w:rsidR="00727C3D">
        <w:rPr>
          <w:rFonts w:ascii="Aptos" w:eastAsia="Times New Roman" w:hAnsi="Aptos" w:cstheme="minorBidi"/>
          <w:sz w:val="20"/>
          <w:szCs w:val="20"/>
        </w:rPr>
        <w:t xml:space="preserve"> </w:t>
      </w:r>
      <w:r w:rsidR="00727C3D">
        <w:rPr>
          <w:rFonts w:ascii="Aptos" w:eastAsia="Times New Roman" w:hAnsi="Aptos" w:cstheme="minorBidi"/>
          <w:sz w:val="20"/>
          <w:szCs w:val="20"/>
        </w:rPr>
        <w:tab/>
      </w:r>
      <w:r w:rsidR="00727C3D">
        <w:rPr>
          <w:rFonts w:ascii="Aptos" w:eastAsia="Times New Roman" w:hAnsi="Aptos" w:cstheme="minorBidi"/>
          <w:sz w:val="20"/>
          <w:szCs w:val="20"/>
        </w:rPr>
        <w:tab/>
      </w:r>
      <w:r w:rsidRPr="00A75736">
        <w:rPr>
          <w:rFonts w:ascii="Aptos" w:eastAsia="Times New Roman" w:hAnsi="Aptos" w:cstheme="minorBidi"/>
          <w:sz w:val="20"/>
          <w:szCs w:val="20"/>
        </w:rPr>
        <w:tab/>
        <w:t xml:space="preserve">                                   Member</w:t>
      </w:r>
      <w:r w:rsidRPr="00A75736">
        <w:rPr>
          <w:rFonts w:ascii="Aptos" w:eastAsia="Times New Roman" w:hAnsi="Aptos" w:cstheme="minorBidi"/>
          <w:sz w:val="20"/>
          <w:szCs w:val="20"/>
        </w:rPr>
        <w:tab/>
      </w:r>
      <w:r w:rsidRPr="00A75736">
        <w:rPr>
          <w:rFonts w:ascii="Aptos" w:eastAsia="Times New Roman" w:hAnsi="Aptos" w:cstheme="minorBidi"/>
          <w:sz w:val="20"/>
          <w:szCs w:val="20"/>
        </w:rPr>
        <w:tab/>
      </w:r>
      <w:r w:rsidRPr="00A75736">
        <w:rPr>
          <w:rFonts w:ascii="Aptos" w:eastAsia="Times New Roman" w:hAnsi="Aptos" w:cstheme="minorBidi"/>
          <w:sz w:val="20"/>
          <w:szCs w:val="20"/>
        </w:rPr>
        <w:tab/>
        <w:t xml:space="preserve"> </w:t>
      </w:r>
      <w:r w:rsidRPr="00A75736">
        <w:rPr>
          <w:rFonts w:ascii="Aptos" w:eastAsia="Times New Roman" w:hAnsi="Aptos" w:cstheme="minorBidi"/>
          <w:sz w:val="20"/>
          <w:szCs w:val="20"/>
        </w:rPr>
        <w:tab/>
      </w:r>
      <w:r w:rsidR="00727C3D">
        <w:rPr>
          <w:rFonts w:ascii="Aptos" w:eastAsia="Times New Roman" w:hAnsi="Aptos" w:cstheme="minorBidi"/>
          <w:sz w:val="20"/>
          <w:szCs w:val="20"/>
        </w:rPr>
        <w:tab/>
        <w:t xml:space="preserve">                </w:t>
      </w:r>
      <w:r w:rsidRPr="00A75736">
        <w:rPr>
          <w:rFonts w:ascii="Aptos" w:eastAsia="Times New Roman" w:hAnsi="Aptos" w:cstheme="minorBidi"/>
          <w:sz w:val="20"/>
          <w:szCs w:val="20"/>
        </w:rPr>
        <w:t>Chairperson (PC)</w:t>
      </w:r>
    </w:p>
    <w:p w14:paraId="18FE4DCD" w14:textId="3AD8E367" w:rsidR="000A051B" w:rsidRDefault="00513F2C" w:rsidP="00843C03">
      <w:pPr>
        <w:tabs>
          <w:tab w:val="left" w:pos="-180"/>
          <w:tab w:val="left" w:pos="270"/>
          <w:tab w:val="left" w:pos="540"/>
          <w:tab w:val="left" w:pos="1260"/>
          <w:tab w:val="left" w:pos="1980"/>
          <w:tab w:val="left" w:pos="2700"/>
          <w:tab w:val="left" w:pos="3420"/>
          <w:tab w:val="left" w:pos="4140"/>
          <w:tab w:val="left" w:pos="4860"/>
          <w:tab w:val="left" w:pos="5580"/>
          <w:tab w:val="left" w:pos="7035"/>
        </w:tabs>
        <w:spacing w:line="240" w:lineRule="auto"/>
        <w:rPr>
          <w:rFonts w:ascii="Aptos" w:eastAsia="Times New Roman" w:hAnsi="Aptos" w:cstheme="minorBidi"/>
          <w:b/>
          <w:sz w:val="20"/>
          <w:szCs w:val="20"/>
        </w:rPr>
      </w:pPr>
      <w:r w:rsidRPr="00A75736">
        <w:rPr>
          <w:rFonts w:ascii="Aptos" w:eastAsia="Times New Roman" w:hAnsi="Aptos" w:cstheme="minorBidi"/>
          <w:sz w:val="20"/>
          <w:szCs w:val="20"/>
        </w:rPr>
        <w:tab/>
      </w:r>
      <w:r w:rsidR="00727C3D">
        <w:rPr>
          <w:rFonts w:ascii="Aptos" w:eastAsia="Times New Roman" w:hAnsi="Aptos" w:cstheme="minorBidi"/>
          <w:sz w:val="20"/>
          <w:szCs w:val="20"/>
        </w:rPr>
        <w:t xml:space="preserve"> </w:t>
      </w:r>
    </w:p>
    <w:p w14:paraId="35BB8270" w14:textId="77777777" w:rsidR="005522FB" w:rsidRDefault="005522FB" w:rsidP="00A914F2">
      <w:pPr>
        <w:tabs>
          <w:tab w:val="left" w:pos="-180"/>
          <w:tab w:val="left" w:pos="540"/>
          <w:tab w:val="left" w:pos="1260"/>
          <w:tab w:val="left" w:pos="1980"/>
          <w:tab w:val="left" w:pos="2700"/>
          <w:tab w:val="left" w:pos="3420"/>
          <w:tab w:val="left" w:pos="4140"/>
          <w:tab w:val="left" w:pos="4860"/>
          <w:tab w:val="left" w:pos="5580"/>
          <w:tab w:val="left" w:pos="7035"/>
        </w:tabs>
        <w:spacing w:line="240" w:lineRule="auto"/>
        <w:jc w:val="right"/>
        <w:rPr>
          <w:rFonts w:ascii="Aptos" w:eastAsia="Times New Roman" w:hAnsi="Aptos" w:cstheme="minorBidi"/>
          <w:b/>
          <w:sz w:val="20"/>
          <w:szCs w:val="20"/>
        </w:rPr>
      </w:pPr>
    </w:p>
    <w:p w14:paraId="0BBC54C4" w14:textId="368F6251" w:rsidR="000F1151" w:rsidRPr="00A75736" w:rsidRDefault="00513F2C" w:rsidP="00BA39B5">
      <w:pPr>
        <w:tabs>
          <w:tab w:val="left" w:pos="-180"/>
          <w:tab w:val="left" w:pos="540"/>
          <w:tab w:val="left" w:pos="1260"/>
          <w:tab w:val="left" w:pos="1980"/>
          <w:tab w:val="left" w:pos="2700"/>
          <w:tab w:val="left" w:pos="3420"/>
          <w:tab w:val="left" w:pos="4140"/>
          <w:tab w:val="left" w:pos="4860"/>
          <w:tab w:val="left" w:pos="5580"/>
          <w:tab w:val="left" w:pos="7035"/>
        </w:tabs>
        <w:spacing w:line="240" w:lineRule="auto"/>
        <w:rPr>
          <w:rFonts w:ascii="Aptos" w:eastAsia="Times New Roman" w:hAnsi="Aptos" w:cstheme="minorBidi"/>
          <w:b/>
          <w:sz w:val="20"/>
          <w:szCs w:val="20"/>
        </w:rPr>
      </w:pPr>
      <w:r w:rsidRPr="00A75736">
        <w:rPr>
          <w:rFonts w:ascii="Aptos" w:eastAsia="Times New Roman" w:hAnsi="Aptos" w:cstheme="minorBidi"/>
          <w:b/>
          <w:sz w:val="20"/>
          <w:szCs w:val="20"/>
        </w:rPr>
        <w:t>Recommendations of the Committee are submitted for approval please.</w:t>
      </w:r>
    </w:p>
    <w:p w14:paraId="31A8A7C8" w14:textId="77777777" w:rsidR="00513F2C" w:rsidRDefault="00513F2C" w:rsidP="00A914F2">
      <w:pPr>
        <w:tabs>
          <w:tab w:val="left" w:pos="360"/>
        </w:tabs>
        <w:spacing w:line="360" w:lineRule="auto"/>
        <w:jc w:val="right"/>
        <w:rPr>
          <w:rFonts w:ascii="Aptos" w:eastAsia="Times New Roman" w:hAnsi="Aptos" w:cstheme="minorBidi"/>
          <w:sz w:val="20"/>
          <w:szCs w:val="20"/>
        </w:rPr>
      </w:pPr>
    </w:p>
    <w:p w14:paraId="54E41A60" w14:textId="77777777" w:rsidR="00843C03" w:rsidRDefault="00843C03" w:rsidP="00A914F2">
      <w:pPr>
        <w:tabs>
          <w:tab w:val="left" w:pos="360"/>
        </w:tabs>
        <w:spacing w:line="360" w:lineRule="auto"/>
        <w:jc w:val="right"/>
        <w:rPr>
          <w:rFonts w:ascii="Aptos" w:eastAsia="Times New Roman" w:hAnsi="Aptos" w:cstheme="minorBidi"/>
          <w:sz w:val="20"/>
          <w:szCs w:val="20"/>
        </w:rPr>
      </w:pPr>
    </w:p>
    <w:p w14:paraId="10782C4D" w14:textId="49573568" w:rsidR="000F1151" w:rsidRPr="00A75736" w:rsidRDefault="00513F2C" w:rsidP="00A914F2">
      <w:pPr>
        <w:tabs>
          <w:tab w:val="left" w:pos="360"/>
        </w:tabs>
        <w:spacing w:line="360" w:lineRule="auto"/>
        <w:jc w:val="right"/>
        <w:rPr>
          <w:rFonts w:ascii="Aptos" w:eastAsia="Times New Roman" w:hAnsi="Aptos" w:cstheme="minorBidi"/>
          <w:sz w:val="20"/>
          <w:szCs w:val="20"/>
        </w:rPr>
      </w:pPr>
      <w:r w:rsidRPr="00A75736">
        <w:rPr>
          <w:rFonts w:ascii="Aptos" w:eastAsia="Times New Roman" w:hAnsi="Aptos" w:cstheme="minorBidi"/>
          <w:sz w:val="20"/>
          <w:szCs w:val="20"/>
        </w:rPr>
        <w:t>School Chairperson</w:t>
      </w:r>
    </w:p>
    <w:p w14:paraId="06EAA14A" w14:textId="77777777" w:rsidR="000F1151" w:rsidRPr="00A75736" w:rsidRDefault="00513F2C" w:rsidP="000A051B">
      <w:pPr>
        <w:tabs>
          <w:tab w:val="left" w:pos="360"/>
        </w:tabs>
        <w:spacing w:line="360" w:lineRule="auto"/>
        <w:rPr>
          <w:rFonts w:ascii="Aptos" w:eastAsia="Times New Roman" w:hAnsi="Aptos" w:cstheme="minorBidi"/>
          <w:b/>
          <w:sz w:val="20"/>
          <w:szCs w:val="20"/>
          <w:u w:val="single"/>
        </w:rPr>
      </w:pPr>
      <w:r w:rsidRPr="00A75736">
        <w:rPr>
          <w:rFonts w:ascii="Aptos" w:eastAsia="Times New Roman" w:hAnsi="Aptos" w:cstheme="minorBidi"/>
          <w:b/>
          <w:sz w:val="20"/>
          <w:szCs w:val="20"/>
          <w:u w:val="single"/>
        </w:rPr>
        <w:t>ADMINISTRATIVE AND FINANCIAL SANCTION IS ACCORDED</w:t>
      </w:r>
    </w:p>
    <w:p w14:paraId="741087A8" w14:textId="393137A3" w:rsidR="005522FB" w:rsidRDefault="00513F2C" w:rsidP="005522FB">
      <w:pPr>
        <w:tabs>
          <w:tab w:val="left" w:pos="1530"/>
        </w:tabs>
        <w:spacing w:line="360" w:lineRule="auto"/>
        <w:rPr>
          <w:rFonts w:ascii="Aptos" w:eastAsia="Times New Roman" w:hAnsi="Aptos" w:cstheme="minorBidi"/>
          <w:sz w:val="20"/>
          <w:szCs w:val="20"/>
        </w:rPr>
      </w:pPr>
      <w:r>
        <w:rPr>
          <w:rFonts w:ascii="Aptos" w:eastAsia="Times New Roman" w:hAnsi="Aptos" w:cstheme="minorBidi"/>
          <w:sz w:val="20"/>
          <w:szCs w:val="20"/>
        </w:rPr>
        <w:tab/>
      </w:r>
    </w:p>
    <w:p w14:paraId="4318FB20" w14:textId="77777777" w:rsidR="00827312" w:rsidRDefault="00827312" w:rsidP="005522FB">
      <w:pPr>
        <w:tabs>
          <w:tab w:val="left" w:pos="1530"/>
        </w:tabs>
        <w:spacing w:line="360" w:lineRule="auto"/>
        <w:rPr>
          <w:rFonts w:ascii="Aptos" w:eastAsia="Times New Roman" w:hAnsi="Aptos" w:cstheme="minorBidi"/>
          <w:sz w:val="20"/>
          <w:szCs w:val="20"/>
        </w:rPr>
      </w:pPr>
    </w:p>
    <w:p w14:paraId="413676F2" w14:textId="6EFB7F19" w:rsidR="000F1151" w:rsidRPr="000A051B" w:rsidRDefault="00513F2C" w:rsidP="000A051B">
      <w:pPr>
        <w:tabs>
          <w:tab w:val="left" w:pos="360"/>
        </w:tabs>
        <w:spacing w:line="360" w:lineRule="auto"/>
        <w:rPr>
          <w:rFonts w:ascii="Aptos" w:eastAsia="Times New Roman" w:hAnsi="Aptos" w:cstheme="minorBidi"/>
          <w:b/>
          <w:sz w:val="20"/>
          <w:szCs w:val="20"/>
        </w:rPr>
      </w:pPr>
      <w:bookmarkStart w:id="0" w:name="_gjdgxs" w:colFirst="0" w:colLast="0"/>
      <w:bookmarkEnd w:id="0"/>
      <w:r w:rsidRPr="00A75736">
        <w:rPr>
          <w:rFonts w:ascii="Aptos" w:eastAsia="Times New Roman" w:hAnsi="Aptos" w:cstheme="minorBidi"/>
          <w:b/>
          <w:sz w:val="20"/>
          <w:szCs w:val="20"/>
        </w:rPr>
        <w:t xml:space="preserve">Signature of </w:t>
      </w:r>
      <w:r w:rsidR="00852D4C" w:rsidRPr="00A75736">
        <w:rPr>
          <w:rFonts w:ascii="Aptos" w:eastAsia="Times New Roman" w:hAnsi="Aptos" w:cstheme="minorBidi"/>
          <w:b/>
          <w:sz w:val="20"/>
          <w:szCs w:val="20"/>
        </w:rPr>
        <w:t>D</w:t>
      </w:r>
      <w:r w:rsidRPr="00A75736">
        <w:rPr>
          <w:rFonts w:ascii="Aptos" w:eastAsia="Times New Roman" w:hAnsi="Aptos" w:cstheme="minorBidi"/>
          <w:b/>
          <w:sz w:val="20"/>
          <w:szCs w:val="20"/>
        </w:rPr>
        <w:t>ean (SRIC)</w:t>
      </w:r>
    </w:p>
    <w:sectPr w:rsidR="000F1151" w:rsidRPr="000A051B" w:rsidSect="00843C03">
      <w:headerReference w:type="default" r:id="rId7"/>
      <w:footerReference w:type="default" r:id="rId8"/>
      <w:pgSz w:w="15840" w:h="12240" w:orient="landscape"/>
      <w:pgMar w:top="993" w:right="1440" w:bottom="568" w:left="1440" w:header="720"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08C0B" w14:textId="77777777" w:rsidR="00F56244" w:rsidRDefault="00F56244">
      <w:pPr>
        <w:spacing w:line="240" w:lineRule="auto"/>
      </w:pPr>
      <w:r>
        <w:separator/>
      </w:r>
    </w:p>
  </w:endnote>
  <w:endnote w:type="continuationSeparator" w:id="0">
    <w:p w14:paraId="5994CD0E" w14:textId="77777777" w:rsidR="00F56244" w:rsidRDefault="00F562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Kruti Dev 010">
    <w:panose1 w:val="00000000000000000000"/>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Kokil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A35C" w14:textId="77777777" w:rsidR="00EE2E85" w:rsidRDefault="00EE2E85" w:rsidP="00EE2E85">
    <w:pPr>
      <w:pStyle w:val="Footer"/>
      <w:jc w:val="center"/>
      <w:rPr>
        <w:rFonts w:ascii="Bookman Old Style" w:hAnsi="Bookman Old Style"/>
        <w:sz w:val="20"/>
        <w:szCs w:val="20"/>
      </w:rPr>
    </w:pPr>
    <w:r>
      <w:rPr>
        <w:noProof/>
      </w:rPr>
      <mc:AlternateContent>
        <mc:Choice Requires="wps">
          <w:drawing>
            <wp:anchor distT="4294967293" distB="4294967293" distL="114300" distR="114300" simplePos="0" relativeHeight="251661312" behindDoc="0" locked="0" layoutInCell="1" allowOverlap="1" wp14:anchorId="16FEA84C" wp14:editId="119F3017">
              <wp:simplePos x="0" y="0"/>
              <wp:positionH relativeFrom="column">
                <wp:posOffset>-457200</wp:posOffset>
              </wp:positionH>
              <wp:positionV relativeFrom="paragraph">
                <wp:posOffset>-26035</wp:posOffset>
              </wp:positionV>
              <wp:extent cx="9210675" cy="45719"/>
              <wp:effectExtent l="0" t="0" r="28575" b="3111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10675" cy="45719"/>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C9FDD9" id="_x0000_t32" coordsize="21600,21600" o:spt="32" o:oned="t" path="m,l21600,21600e" filled="f">
              <v:path arrowok="t" fillok="f" o:connecttype="none"/>
              <o:lock v:ext="edit" shapetype="t"/>
            </v:shapetype>
            <v:shape id="AutoShape 4" o:spid="_x0000_s1026" type="#_x0000_t32" style="position:absolute;margin-left:-36pt;margin-top:-2.05pt;width:725.25pt;height:3.6pt;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F+3vAEAAFsDAAAOAAAAZHJzL2Uyb0RvYy54bWysU01v2zAMvQ/YfxB0X2wHSz+MOD2k6y7d&#10;FqDdD2Ak2RYqiwKlxM6/n6Q66T5uQ30gRFF8fHyk13fTYNhRkddoG14tSs6UFSi17Rr+8/nh0w1n&#10;PoCVYNCqhp+U53ebjx/Wo6vVEns0UhGLINbXo2t4H4Kri8KLXg3gF+iUjcEWaYAQXeoKSTBG9MEU&#10;y7K8KkYk6QiF8j7e3r8G+Sbjt60S4UfbehWYaXjkFrKlbPfJFps11B2B67WYacB/sBhA21j0AnUP&#10;AdiB9D9QgxaEHtuwEDgU2LZaqNxD7KYq/+rmqQenci9RHO8uMvn3gxXfj1u7o0RdTPbJPaJ48czi&#10;tgfbqUzg+eTi4KokVTE6X19SkuPdjth+/IYyvoFDwKzC1NKQIGN/bMpiny5iqykwES9vl1V5db3i&#10;TMTY59V1dZsrQH1OduTDV4UDS4eG+0Cguz5s0do4VqQql4Ljow+JGtTnhFTZ4oM2Jk/XWDZG/qub&#10;WCyFPBotUzQ71O23htgR0oLkb6bxxzPCg5UZrVcgv8znANq8nmN1Y2d9kiRp/3y9R3na0Vm3OMFM&#10;c962tCK/+zn77Z/Y/AIAAP//AwBQSwMEFAAGAAgAAAAhAEGDfEvgAAAACQEAAA8AAABkcnMvZG93&#10;bnJldi54bWxMj81OwzAQhO9IfQdrK/XWbtIArUKcCvHTA6JIlIqzGy9xRLyOYrcNPH3dE9xmNaPZ&#10;b4rVYFtxpN43jiWkswQEceV0w7WE3cfzdAnCB8VatY5Jwg95WJWjq0Ll2p34nY7bUItYwj5XEkwI&#10;XY7oK0NW+ZnriKP35XqrQjz7GnWvTrHctjhPklu0quH4waiOHgxV39uDlfCLhpDewqfZZOvdE25e&#10;148vXsrJeLi/AxFoCH9huOBHdCgj094dWHvRSpgu5nFLiOI6BXEJZIvlDYi9hCwFLAv8v6A8AwAA&#10;//8DAFBLAQItABQABgAIAAAAIQC2gziS/gAAAOEBAAATAAAAAAAAAAAAAAAAAAAAAABbQ29udGVu&#10;dF9UeXBlc10ueG1sUEsBAi0AFAAGAAgAAAAhADj9If/WAAAAlAEAAAsAAAAAAAAAAAAAAAAALwEA&#10;AF9yZWxzLy5yZWxzUEsBAi0AFAAGAAgAAAAhAEWMX7e8AQAAWwMAAA4AAAAAAAAAAAAAAAAALgIA&#10;AGRycy9lMm9Eb2MueG1sUEsBAi0AFAAGAAgAAAAhAEGDfEvgAAAACQEAAA8AAAAAAAAAAAAAAAAA&#10;FgQAAGRycy9kb3ducmV2LnhtbFBLBQYAAAAABAAEAPMAAAAjBQAAAAA=&#10;" strokeweight="1.25pt"/>
          </w:pict>
        </mc:Fallback>
      </mc:AlternateContent>
    </w:r>
    <w:r w:rsidRPr="002E26EB">
      <w:rPr>
        <w:rFonts w:ascii="Bookman Old Style" w:hAnsi="Bookman Old Style"/>
        <w:sz w:val="20"/>
        <w:szCs w:val="20"/>
      </w:rPr>
      <w:t>Indian Institute of Technology Mandi,</w:t>
    </w:r>
  </w:p>
  <w:p w14:paraId="1AEEDBC3" w14:textId="77777777" w:rsidR="00EE2E85" w:rsidRPr="002E26EB" w:rsidRDefault="00EE2E85" w:rsidP="00EE2E85">
    <w:pPr>
      <w:pStyle w:val="Footer"/>
      <w:jc w:val="center"/>
      <w:rPr>
        <w:rFonts w:ascii="Bookman Old Style" w:hAnsi="Bookman Old Style"/>
        <w:sz w:val="20"/>
        <w:szCs w:val="20"/>
      </w:rPr>
    </w:pPr>
    <w:r>
      <w:rPr>
        <w:rFonts w:ascii="Bookman Old Style" w:hAnsi="Bookman Old Style"/>
        <w:sz w:val="20"/>
        <w:szCs w:val="20"/>
      </w:rPr>
      <w:t>SRIC Office, A-9 Building, North Kamand Campus, Kamand -175</w:t>
    </w:r>
    <w:r w:rsidRPr="002E26EB">
      <w:rPr>
        <w:rFonts w:ascii="Bookman Old Style" w:hAnsi="Bookman Old Style"/>
        <w:sz w:val="20"/>
        <w:szCs w:val="20"/>
      </w:rPr>
      <w:t>0</w:t>
    </w:r>
    <w:r>
      <w:rPr>
        <w:rFonts w:ascii="Bookman Old Style" w:hAnsi="Bookman Old Style"/>
        <w:sz w:val="20"/>
        <w:szCs w:val="20"/>
      </w:rPr>
      <w:t>7</w:t>
    </w:r>
    <w:r w:rsidRPr="002E26EB">
      <w:rPr>
        <w:rFonts w:ascii="Bookman Old Style" w:hAnsi="Bookman Old Style"/>
        <w:sz w:val="20"/>
        <w:szCs w:val="20"/>
      </w:rPr>
      <w:t>5, Distt. Mandi (H.P.)</w:t>
    </w:r>
  </w:p>
  <w:p w14:paraId="58718B6D" w14:textId="77777777" w:rsidR="00EE2E85" w:rsidRPr="00816939" w:rsidRDefault="00EE2E85" w:rsidP="00EE2E85">
    <w:pPr>
      <w:pStyle w:val="Footer"/>
      <w:jc w:val="center"/>
      <w:rPr>
        <w:rFonts w:ascii="Bookman Old Style" w:hAnsi="Bookman Old Style"/>
        <w:sz w:val="20"/>
        <w:szCs w:val="20"/>
      </w:rPr>
    </w:pPr>
    <w:r w:rsidRPr="002E26EB">
      <w:rPr>
        <w:rFonts w:ascii="Bookman Old Style" w:hAnsi="Bookman Old Style"/>
        <w:sz w:val="20"/>
        <w:szCs w:val="20"/>
      </w:rPr>
      <w:t>Phone 01905-267</w:t>
    </w:r>
    <w:r>
      <w:rPr>
        <w:rFonts w:ascii="Bookman Old Style" w:hAnsi="Bookman Old Style"/>
        <w:sz w:val="20"/>
        <w:szCs w:val="20"/>
      </w:rPr>
      <w:t>988</w:t>
    </w:r>
    <w:r w:rsidRPr="002E26EB">
      <w:rPr>
        <w:rFonts w:ascii="Bookman Old Style" w:hAnsi="Bookman Old Style"/>
        <w:sz w:val="20"/>
        <w:szCs w:val="20"/>
      </w:rPr>
      <w:t xml:space="preserve">, Fax: 01905-267075, website: </w:t>
    </w:r>
    <w:r w:rsidRPr="007B6716">
      <w:rPr>
        <w:rStyle w:val="Hyperlink"/>
      </w:rPr>
      <w:t>www.</w:t>
    </w:r>
    <w:r w:rsidRPr="00D63FA0">
      <w:rPr>
        <w:rStyle w:val="Hyperlink"/>
        <w:rFonts w:ascii="Bookman Old Style" w:hAnsi="Bookman Old Style"/>
        <w:sz w:val="20"/>
        <w:szCs w:val="20"/>
      </w:rPr>
      <w:t>iitmandi.ac.in</w:t>
    </w:r>
  </w:p>
  <w:p w14:paraId="0598211F" w14:textId="77777777" w:rsidR="000F1151" w:rsidRDefault="00513F2C">
    <w:pPr>
      <w:jc w:val="right"/>
    </w:pPr>
    <w:r>
      <w:fldChar w:fldCharType="begin"/>
    </w:r>
    <w:r>
      <w:instrText>PAGE</w:instrText>
    </w:r>
    <w:r>
      <w:fldChar w:fldCharType="separate"/>
    </w:r>
    <w:r w:rsidR="008228F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A658E" w14:textId="77777777" w:rsidR="00F56244" w:rsidRDefault="00F56244">
      <w:pPr>
        <w:spacing w:line="240" w:lineRule="auto"/>
      </w:pPr>
      <w:r>
        <w:separator/>
      </w:r>
    </w:p>
  </w:footnote>
  <w:footnote w:type="continuationSeparator" w:id="0">
    <w:p w14:paraId="0A6010C6" w14:textId="77777777" w:rsidR="00F56244" w:rsidRDefault="00F562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28" w:type="dxa"/>
      <w:tblInd w:w="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2070"/>
      <w:gridCol w:w="4860"/>
    </w:tblGrid>
    <w:tr w:rsidR="00EE2E85" w14:paraId="18FCDF3F" w14:textId="77777777" w:rsidTr="00EE2E85">
      <w:trPr>
        <w:trHeight w:val="876"/>
      </w:trPr>
      <w:tc>
        <w:tcPr>
          <w:tcW w:w="3798" w:type="dxa"/>
          <w:tcBorders>
            <w:top w:val="single" w:sz="4" w:space="0" w:color="FFFFFF"/>
            <w:left w:val="single" w:sz="4" w:space="0" w:color="FFFFFF"/>
            <w:bottom w:val="single" w:sz="4" w:space="0" w:color="FFFFFF"/>
            <w:right w:val="single" w:sz="4" w:space="0" w:color="FFFFFF"/>
          </w:tcBorders>
          <w:hideMark/>
        </w:tcPr>
        <w:p w14:paraId="392E8166" w14:textId="77777777" w:rsidR="00EE2E85" w:rsidRDefault="00EE2E85" w:rsidP="00EE2E85">
          <w:pPr>
            <w:spacing w:before="240" w:line="204" w:lineRule="auto"/>
            <w:rPr>
              <w:rFonts w:ascii="Kruti Dev 010" w:hAnsi="Kruti Dev 010"/>
              <w:b/>
              <w:sz w:val="30"/>
              <w:szCs w:val="30"/>
            </w:rPr>
          </w:pPr>
          <w:r>
            <w:rPr>
              <w:rFonts w:ascii="Kruti Dev 010" w:hAnsi="Kruti Dev 010"/>
              <w:b/>
              <w:sz w:val="30"/>
              <w:szCs w:val="30"/>
            </w:rPr>
            <w:t>Hkkjrh; izkS|ksfxdh laLFkku e.Mh</w:t>
          </w:r>
        </w:p>
        <w:p w14:paraId="4826E585" w14:textId="77777777" w:rsidR="00EE2E85" w:rsidRDefault="00EE2E85" w:rsidP="00EE2E85">
          <w:pPr>
            <w:spacing w:line="204" w:lineRule="auto"/>
            <w:rPr>
              <w:rFonts w:ascii="Bookman Old Style" w:hAnsi="Bookman Old Style"/>
              <w:b/>
              <w:sz w:val="30"/>
              <w:szCs w:val="30"/>
            </w:rPr>
          </w:pPr>
          <w:r>
            <w:rPr>
              <w:rFonts w:ascii="Kruti Dev 010" w:hAnsi="Kruti Dev 010"/>
              <w:b/>
              <w:sz w:val="30"/>
              <w:szCs w:val="30"/>
            </w:rPr>
            <w:t xml:space="preserve">dekUn </w:t>
          </w:r>
          <w:r>
            <w:rPr>
              <w:rFonts w:ascii="Bookman Old Style" w:hAnsi="Bookman Old Style"/>
              <w:b/>
              <w:sz w:val="30"/>
              <w:szCs w:val="30"/>
            </w:rPr>
            <w:t>–</w:t>
          </w:r>
          <w:r>
            <w:rPr>
              <w:rFonts w:ascii="Bookman Old Style" w:hAnsi="Bookman Old Style"/>
              <w:b/>
              <w:sz w:val="23"/>
              <w:szCs w:val="23"/>
            </w:rPr>
            <w:t>175075</w:t>
          </w:r>
          <w:r>
            <w:rPr>
              <w:rFonts w:ascii="Kokila" w:hAnsi="Kokila" w:cs="Kokila"/>
              <w:b/>
              <w:sz w:val="32"/>
              <w:szCs w:val="28"/>
            </w:rPr>
            <w:t xml:space="preserve">, </w:t>
          </w:r>
          <w:r>
            <w:rPr>
              <w:rFonts w:ascii="Kruti Dev 010" w:hAnsi="Kruti Dev 010"/>
              <w:b/>
              <w:sz w:val="30"/>
              <w:szCs w:val="30"/>
            </w:rPr>
            <w:t xml:space="preserve">ft+yk </w:t>
          </w:r>
          <w:r>
            <w:rPr>
              <w:rFonts w:ascii="Bookman Old Style" w:hAnsi="Bookman Old Style"/>
              <w:b/>
              <w:sz w:val="30"/>
              <w:szCs w:val="30"/>
            </w:rPr>
            <w:t xml:space="preserve">– </w:t>
          </w:r>
          <w:r>
            <w:rPr>
              <w:rFonts w:ascii="Kruti Dev 010" w:hAnsi="Kruti Dev 010"/>
              <w:b/>
              <w:sz w:val="30"/>
              <w:szCs w:val="30"/>
            </w:rPr>
            <w:t>e.Mh]</w:t>
          </w:r>
        </w:p>
        <w:p w14:paraId="173FF364" w14:textId="77777777" w:rsidR="00EE2E85" w:rsidRDefault="00EE2E85" w:rsidP="00EE2E85">
          <w:pPr>
            <w:rPr>
              <w:b/>
            </w:rPr>
          </w:pPr>
          <w:r>
            <w:rPr>
              <w:rFonts w:ascii="Kruti Dev 010" w:hAnsi="Kruti Dev 010"/>
              <w:b/>
              <w:sz w:val="30"/>
              <w:szCs w:val="30"/>
            </w:rPr>
            <w:t>fgekpy iznsss'k] Hkkjr</w:t>
          </w:r>
        </w:p>
      </w:tc>
      <w:tc>
        <w:tcPr>
          <w:tcW w:w="2070" w:type="dxa"/>
          <w:tcBorders>
            <w:top w:val="single" w:sz="4" w:space="0" w:color="FFFFFF"/>
            <w:left w:val="single" w:sz="4" w:space="0" w:color="FFFFFF"/>
            <w:bottom w:val="single" w:sz="4" w:space="0" w:color="FFFFFF"/>
            <w:right w:val="single" w:sz="4" w:space="0" w:color="FFFFFF"/>
          </w:tcBorders>
          <w:hideMark/>
        </w:tcPr>
        <w:p w14:paraId="0B68EF2A" w14:textId="77777777" w:rsidR="00EE2E85" w:rsidRDefault="00EE2E85" w:rsidP="00EE2E85">
          <w:r w:rsidRPr="00A3425D">
            <w:rPr>
              <w:noProof/>
              <w:lang w:val="en-IN"/>
            </w:rPr>
            <w:drawing>
              <wp:inline distT="0" distB="0" distL="0" distR="0" wp14:anchorId="6BCE6AE7" wp14:editId="68E81494">
                <wp:extent cx="1057275" cy="723900"/>
                <wp:effectExtent l="0" t="0" r="0" b="0"/>
                <wp:docPr id="1" name="Picture 1"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png"/>
                        <pic:cNvPicPr>
                          <a:picLocks noChangeAspect="1" noChangeArrowheads="1"/>
                        </pic:cNvPicPr>
                      </pic:nvPicPr>
                      <pic:blipFill>
                        <a:blip r:embed="rId1">
                          <a:extLst>
                            <a:ext uri="{28A0092B-C50C-407E-A947-70E740481C1C}">
                              <a14:useLocalDpi xmlns:a14="http://schemas.microsoft.com/office/drawing/2010/main" val="0"/>
                            </a:ext>
                          </a:extLst>
                        </a:blip>
                        <a:srcRect t="8270" b="6015"/>
                        <a:stretch>
                          <a:fillRect/>
                        </a:stretch>
                      </pic:blipFill>
                      <pic:spPr bwMode="auto">
                        <a:xfrm>
                          <a:off x="0" y="0"/>
                          <a:ext cx="1057275" cy="723900"/>
                        </a:xfrm>
                        <a:prstGeom prst="rect">
                          <a:avLst/>
                        </a:prstGeom>
                        <a:noFill/>
                        <a:ln>
                          <a:noFill/>
                        </a:ln>
                      </pic:spPr>
                    </pic:pic>
                  </a:graphicData>
                </a:graphic>
              </wp:inline>
            </w:drawing>
          </w:r>
        </w:p>
      </w:tc>
      <w:tc>
        <w:tcPr>
          <w:tcW w:w="4860" w:type="dxa"/>
          <w:tcBorders>
            <w:top w:val="single" w:sz="4" w:space="0" w:color="FFFFFF"/>
            <w:left w:val="single" w:sz="4" w:space="0" w:color="FFFFFF"/>
            <w:bottom w:val="single" w:sz="4" w:space="0" w:color="FFFFFF"/>
            <w:right w:val="single" w:sz="4" w:space="0" w:color="FFFFFF"/>
          </w:tcBorders>
        </w:tcPr>
        <w:p w14:paraId="53ABDBB3" w14:textId="77777777" w:rsidR="00EE2E85" w:rsidRDefault="00EE2E85" w:rsidP="00EE2E85">
          <w:pPr>
            <w:pStyle w:val="Header"/>
            <w:spacing w:line="300" w:lineRule="auto"/>
            <w:rPr>
              <w:rFonts w:ascii="Bookman Old Style" w:hAnsi="Bookman Old Style"/>
              <w:b/>
              <w:sz w:val="11"/>
              <w:szCs w:val="23"/>
            </w:rPr>
          </w:pPr>
        </w:p>
        <w:p w14:paraId="031839C6" w14:textId="2634EE96" w:rsidR="00EE2E85" w:rsidRDefault="00EE2E85" w:rsidP="00EE2E85">
          <w:pPr>
            <w:pStyle w:val="Header"/>
            <w:spacing w:line="300" w:lineRule="auto"/>
            <w:rPr>
              <w:rFonts w:ascii="Bookman Old Style" w:hAnsi="Bookman Old Style"/>
              <w:b/>
              <w:sz w:val="23"/>
              <w:szCs w:val="23"/>
            </w:rPr>
          </w:pPr>
          <w:r>
            <w:rPr>
              <w:rFonts w:ascii="Bookman Old Style" w:hAnsi="Bookman Old Style"/>
              <w:b/>
              <w:sz w:val="23"/>
              <w:szCs w:val="23"/>
            </w:rPr>
            <w:t>Indian Institute of Technology Mandi</w:t>
          </w:r>
        </w:p>
        <w:p w14:paraId="536D08F1" w14:textId="77777777" w:rsidR="00EE2E85" w:rsidRDefault="00EE2E85" w:rsidP="00EE2E85">
          <w:pPr>
            <w:pStyle w:val="Header"/>
          </w:pPr>
          <w:r>
            <w:rPr>
              <w:rFonts w:ascii="Bookman Old Style" w:hAnsi="Bookman Old Style"/>
              <w:b/>
              <w:sz w:val="23"/>
              <w:szCs w:val="23"/>
            </w:rPr>
            <w:t>Kamand – 175 075, District – Mandi, Himachal Pradesh, India</w:t>
          </w:r>
        </w:p>
      </w:tc>
    </w:tr>
  </w:tbl>
  <w:p w14:paraId="380D2843" w14:textId="77777777" w:rsidR="00EE2E85" w:rsidRPr="00735899" w:rsidRDefault="00EE2E85" w:rsidP="00EE2E85">
    <w:pPr>
      <w:pStyle w:val="Header"/>
      <w:rPr>
        <w:lang w:val="en-US"/>
      </w:rPr>
    </w:pPr>
    <w:r>
      <w:rPr>
        <w:noProof/>
        <w:lang w:val="en-IN"/>
      </w:rPr>
      <mc:AlternateContent>
        <mc:Choice Requires="wps">
          <w:drawing>
            <wp:anchor distT="4294967294" distB="4294967294" distL="114300" distR="114300" simplePos="0" relativeHeight="251659264" behindDoc="0" locked="0" layoutInCell="1" allowOverlap="1" wp14:anchorId="2A6A6AED" wp14:editId="2FEC7FAC">
              <wp:simplePos x="0" y="0"/>
              <wp:positionH relativeFrom="column">
                <wp:posOffset>970280</wp:posOffset>
              </wp:positionH>
              <wp:positionV relativeFrom="paragraph">
                <wp:posOffset>55880</wp:posOffset>
              </wp:positionV>
              <wp:extent cx="6789420" cy="0"/>
              <wp:effectExtent l="8255" t="8255" r="12700" b="1079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942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049C1B" id="_x0000_t32" coordsize="21600,21600" o:spt="32" o:oned="t" path="m,l21600,21600e" filled="f">
              <v:path arrowok="t" fillok="f" o:connecttype="none"/>
              <o:lock v:ext="edit" shapetype="t"/>
            </v:shapetype>
            <v:shape id="AutoShape 5" o:spid="_x0000_s1026" type="#_x0000_t32" style="position:absolute;margin-left:76.4pt;margin-top:4.4pt;width:534.6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XwiuQEAAFcDAAAOAAAAZHJzL2Uyb0RvYy54bWysU8Fu2zAMvQ/YPwi6L06Ctc2MOD2k6y7d&#10;FqDdBzCSbAuTRYFUYufvJ6lJVmy3YT4IlEg+Pj7S6/tpcOJoiC36Ri5mcymMV6it7xr54+Xxw0oK&#10;juA1OPSmkSfD8n7z/t16DLVZYo9OGxIJxHM9hkb2MYa6qlj1ZgCeYTA+OVukAWK6UldpgjGhD65a&#10;zue31YikA6EyzOn14dUpNwW/bY2K39uWTRSukYlbLCeVc5/ParOGuiMIvVVnGvAPLAawPhW9Qj1A&#10;BHEg+xfUYBUhYxtnCocK29YqU3pI3Szmf3Tz3EMwpZckDoerTPz/YNW349bvKFNXk38OT6h+svC4&#10;7cF3phB4OYU0uEWWqhoD19eUfOGwI7Efv6JOMXCIWFSYWhoyZOpPTEXs01VsM0Wh0uPt3erTx2Wa&#10;ibr4KqgviYE4fjE4iGw0kiOB7fq4Re/TSJEWpQwcnzhmWlBfEnJVj4/WuTJZ58WYuN+s7m5KBqOz&#10;OntzHFO33zoSR8jLUb7SZPK8DSM8eF3QegP689mOYN2rnao7f9Ymy5F3j+s96tOOLpql6RWa503L&#10;6/H2XrJ//w+bXwAAAP//AwBQSwMEFAAGAAgAAAAhAEwFNzDcAAAACAEAAA8AAABkcnMvZG93bnJl&#10;di54bWxMj09PwzAMxe9IfIfISNyYSxFo6ppOiD87IDaJMXHOGq+paJyqybbCp8fjAifr+VnPv1fO&#10;R9+pAw2xDazhepKBIq6DbbnRsHl/vpqCismwNV1g0vBFEebV+VlpChuO/EaHdWqUhHAsjAaXUl8g&#10;xtqRN3ESemLxdmHwJokcGrSDOUq47zDPsjv0pmX54ExPD47qz/Xea/hGR0ir9OGWN4vNEy5fF48v&#10;UevLi/F+BirRmP6O4YQv6FAJ0zbs2UbVib7NBT1pmMo4+XmeS7nt7wKrEv8XqH4AAAD//wMAUEsB&#10;Ai0AFAAGAAgAAAAhALaDOJL+AAAA4QEAABMAAAAAAAAAAAAAAAAAAAAAAFtDb250ZW50X1R5cGVz&#10;XS54bWxQSwECLQAUAAYACAAAACEAOP0h/9YAAACUAQAACwAAAAAAAAAAAAAAAAAvAQAAX3JlbHMv&#10;LnJlbHNQSwECLQAUAAYACAAAACEAoNF8IrkBAABXAwAADgAAAAAAAAAAAAAAAAAuAgAAZHJzL2Uy&#10;b0RvYy54bWxQSwECLQAUAAYACAAAACEATAU3MNwAAAAIAQAADwAAAAAAAAAAAAAAAAATBAAAZHJz&#10;L2Rvd25yZXYueG1sUEsFBgAAAAAEAAQA8wAAABwFAAAAAA==&#10;"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45219"/>
    <w:multiLevelType w:val="multilevel"/>
    <w:tmpl w:val="8368C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AC3CD4"/>
    <w:multiLevelType w:val="multilevel"/>
    <w:tmpl w:val="8368C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D072705"/>
    <w:multiLevelType w:val="hybridMultilevel"/>
    <w:tmpl w:val="CBE0D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33058F"/>
    <w:multiLevelType w:val="hybridMultilevel"/>
    <w:tmpl w:val="E71E23AC"/>
    <w:lvl w:ilvl="0" w:tplc="F3E67A3C">
      <w:start w:val="1"/>
      <w:numFmt w:val="decimal"/>
      <w:lvlText w:val="%1."/>
      <w:lvlJc w:val="left"/>
      <w:pPr>
        <w:ind w:left="852" w:hanging="360"/>
      </w:pPr>
      <w:rPr>
        <w:rFonts w:ascii="Cambria" w:eastAsia="Cambria" w:hAnsi="Cambria" w:cs="Cambria" w:hint="default"/>
        <w:b/>
        <w:bCs/>
        <w:w w:val="111"/>
        <w:sz w:val="22"/>
        <w:szCs w:val="22"/>
        <w:lang w:val="en-US" w:eastAsia="en-US" w:bidi="ar-SA"/>
      </w:rPr>
    </w:lvl>
    <w:lvl w:ilvl="1" w:tplc="E310655C">
      <w:numFmt w:val="bullet"/>
      <w:lvlText w:val="•"/>
      <w:lvlJc w:val="left"/>
      <w:pPr>
        <w:ind w:left="1844" w:hanging="360"/>
      </w:pPr>
      <w:rPr>
        <w:rFonts w:hint="default"/>
        <w:lang w:val="en-US" w:eastAsia="en-US" w:bidi="ar-SA"/>
      </w:rPr>
    </w:lvl>
    <w:lvl w:ilvl="2" w:tplc="EB22F980">
      <w:numFmt w:val="bullet"/>
      <w:lvlText w:val="•"/>
      <w:lvlJc w:val="left"/>
      <w:pPr>
        <w:ind w:left="2828" w:hanging="360"/>
      </w:pPr>
      <w:rPr>
        <w:rFonts w:hint="default"/>
        <w:lang w:val="en-US" w:eastAsia="en-US" w:bidi="ar-SA"/>
      </w:rPr>
    </w:lvl>
    <w:lvl w:ilvl="3" w:tplc="4B8A6370">
      <w:numFmt w:val="bullet"/>
      <w:lvlText w:val="•"/>
      <w:lvlJc w:val="left"/>
      <w:pPr>
        <w:ind w:left="3812" w:hanging="360"/>
      </w:pPr>
      <w:rPr>
        <w:rFonts w:hint="default"/>
        <w:lang w:val="en-US" w:eastAsia="en-US" w:bidi="ar-SA"/>
      </w:rPr>
    </w:lvl>
    <w:lvl w:ilvl="4" w:tplc="2F90308C">
      <w:numFmt w:val="bullet"/>
      <w:lvlText w:val="•"/>
      <w:lvlJc w:val="left"/>
      <w:pPr>
        <w:ind w:left="4796" w:hanging="360"/>
      </w:pPr>
      <w:rPr>
        <w:rFonts w:hint="default"/>
        <w:lang w:val="en-US" w:eastAsia="en-US" w:bidi="ar-SA"/>
      </w:rPr>
    </w:lvl>
    <w:lvl w:ilvl="5" w:tplc="D17867FE">
      <w:numFmt w:val="bullet"/>
      <w:lvlText w:val="•"/>
      <w:lvlJc w:val="left"/>
      <w:pPr>
        <w:ind w:left="5780" w:hanging="360"/>
      </w:pPr>
      <w:rPr>
        <w:rFonts w:hint="default"/>
        <w:lang w:val="en-US" w:eastAsia="en-US" w:bidi="ar-SA"/>
      </w:rPr>
    </w:lvl>
    <w:lvl w:ilvl="6" w:tplc="E202219A">
      <w:numFmt w:val="bullet"/>
      <w:lvlText w:val="•"/>
      <w:lvlJc w:val="left"/>
      <w:pPr>
        <w:ind w:left="6764" w:hanging="360"/>
      </w:pPr>
      <w:rPr>
        <w:rFonts w:hint="default"/>
        <w:lang w:val="en-US" w:eastAsia="en-US" w:bidi="ar-SA"/>
      </w:rPr>
    </w:lvl>
    <w:lvl w:ilvl="7" w:tplc="680C0A2A">
      <w:numFmt w:val="bullet"/>
      <w:lvlText w:val="•"/>
      <w:lvlJc w:val="left"/>
      <w:pPr>
        <w:ind w:left="7748" w:hanging="360"/>
      </w:pPr>
      <w:rPr>
        <w:rFonts w:hint="default"/>
        <w:lang w:val="en-US" w:eastAsia="en-US" w:bidi="ar-SA"/>
      </w:rPr>
    </w:lvl>
    <w:lvl w:ilvl="8" w:tplc="3C5617FC">
      <w:numFmt w:val="bullet"/>
      <w:lvlText w:val="•"/>
      <w:lvlJc w:val="left"/>
      <w:pPr>
        <w:ind w:left="8732" w:hanging="360"/>
      </w:pPr>
      <w:rPr>
        <w:rFonts w:hint="default"/>
        <w:lang w:val="en-US" w:eastAsia="en-US" w:bidi="ar-SA"/>
      </w:rPr>
    </w:lvl>
  </w:abstractNum>
  <w:abstractNum w:abstractNumId="4" w15:restartNumberingAfterBreak="0">
    <w:nsid w:val="7AE742BD"/>
    <w:multiLevelType w:val="hybridMultilevel"/>
    <w:tmpl w:val="0276E7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01686559">
    <w:abstractNumId w:val="1"/>
  </w:num>
  <w:num w:numId="2" w16cid:durableId="15538881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133024">
    <w:abstractNumId w:val="0"/>
  </w:num>
  <w:num w:numId="4" w16cid:durableId="138423311">
    <w:abstractNumId w:val="3"/>
  </w:num>
  <w:num w:numId="5" w16cid:durableId="51538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151"/>
    <w:rsid w:val="00000593"/>
    <w:rsid w:val="00027DAA"/>
    <w:rsid w:val="000538DD"/>
    <w:rsid w:val="000A051B"/>
    <w:rsid w:val="000D4D4B"/>
    <w:rsid w:val="000D6CCD"/>
    <w:rsid w:val="000F1151"/>
    <w:rsid w:val="00142C5C"/>
    <w:rsid w:val="001677C0"/>
    <w:rsid w:val="00187D53"/>
    <w:rsid w:val="002057EB"/>
    <w:rsid w:val="00207AC4"/>
    <w:rsid w:val="00230447"/>
    <w:rsid w:val="00241DF0"/>
    <w:rsid w:val="00251DD8"/>
    <w:rsid w:val="003313D5"/>
    <w:rsid w:val="003449D5"/>
    <w:rsid w:val="0035134A"/>
    <w:rsid w:val="003A78FE"/>
    <w:rsid w:val="003E44DE"/>
    <w:rsid w:val="00414F75"/>
    <w:rsid w:val="004668C4"/>
    <w:rsid w:val="004D10F9"/>
    <w:rsid w:val="00513F2C"/>
    <w:rsid w:val="00514553"/>
    <w:rsid w:val="00524635"/>
    <w:rsid w:val="00534945"/>
    <w:rsid w:val="00541715"/>
    <w:rsid w:val="00545C04"/>
    <w:rsid w:val="005522FB"/>
    <w:rsid w:val="005D568B"/>
    <w:rsid w:val="00673C6A"/>
    <w:rsid w:val="00707432"/>
    <w:rsid w:val="00711521"/>
    <w:rsid w:val="00727C3D"/>
    <w:rsid w:val="007C4899"/>
    <w:rsid w:val="007D40A7"/>
    <w:rsid w:val="008228F0"/>
    <w:rsid w:val="00827312"/>
    <w:rsid w:val="00843C03"/>
    <w:rsid w:val="00852D4C"/>
    <w:rsid w:val="0091559E"/>
    <w:rsid w:val="00987021"/>
    <w:rsid w:val="00A1428F"/>
    <w:rsid w:val="00A354EF"/>
    <w:rsid w:val="00A60DCD"/>
    <w:rsid w:val="00A75736"/>
    <w:rsid w:val="00A914F2"/>
    <w:rsid w:val="00B018A5"/>
    <w:rsid w:val="00B95774"/>
    <w:rsid w:val="00BA39B5"/>
    <w:rsid w:val="00C06C1F"/>
    <w:rsid w:val="00C352F5"/>
    <w:rsid w:val="00C46A62"/>
    <w:rsid w:val="00CE56A0"/>
    <w:rsid w:val="00D83713"/>
    <w:rsid w:val="00D86799"/>
    <w:rsid w:val="00DD4F79"/>
    <w:rsid w:val="00E0004A"/>
    <w:rsid w:val="00E14D99"/>
    <w:rsid w:val="00E67F39"/>
    <w:rsid w:val="00E70EF2"/>
    <w:rsid w:val="00EE2E85"/>
    <w:rsid w:val="00EF59A4"/>
    <w:rsid w:val="00F15F15"/>
    <w:rsid w:val="00F40681"/>
    <w:rsid w:val="00F56244"/>
    <w:rsid w:val="00F823F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E1846"/>
  <w15:docId w15:val="{5FDEBFF9-8DAF-40FE-8D46-90C5FF51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paragraph" w:customStyle="1" w:styleId="Standard">
    <w:name w:val="Standard"/>
    <w:rsid w:val="008228F0"/>
    <w:pPr>
      <w:suppressAutoHyphens/>
      <w:autoSpaceDN w:val="0"/>
      <w:spacing w:line="100" w:lineRule="atLeast"/>
    </w:pPr>
    <w:rPr>
      <w:rFonts w:ascii="Times New Roman" w:eastAsia="Times New Roman" w:hAnsi="Times New Roman" w:cs="Times New Roman"/>
      <w:kern w:val="3"/>
      <w:sz w:val="24"/>
      <w:szCs w:val="24"/>
      <w:lang w:val="en-US" w:eastAsia="zh-CN"/>
    </w:rPr>
  </w:style>
  <w:style w:type="paragraph" w:styleId="ListParagraph">
    <w:name w:val="List Paragraph"/>
    <w:basedOn w:val="Standard"/>
    <w:uiPriority w:val="1"/>
    <w:qFormat/>
    <w:rsid w:val="008228F0"/>
    <w:pPr>
      <w:spacing w:after="200" w:line="276" w:lineRule="auto"/>
      <w:ind w:left="720"/>
    </w:pPr>
    <w:rPr>
      <w:rFonts w:ascii="Calibri" w:eastAsia="Calibri" w:hAnsi="Calibri" w:cs="Calibri"/>
      <w:sz w:val="22"/>
      <w:szCs w:val="22"/>
    </w:rPr>
  </w:style>
  <w:style w:type="paragraph" w:styleId="Header">
    <w:name w:val="header"/>
    <w:basedOn w:val="Normal"/>
    <w:link w:val="HeaderChar"/>
    <w:unhideWhenUsed/>
    <w:rsid w:val="00513F2C"/>
    <w:pPr>
      <w:tabs>
        <w:tab w:val="center" w:pos="4513"/>
        <w:tab w:val="right" w:pos="9026"/>
      </w:tabs>
      <w:spacing w:line="240" w:lineRule="auto"/>
    </w:pPr>
  </w:style>
  <w:style w:type="character" w:customStyle="1" w:styleId="HeaderChar">
    <w:name w:val="Header Char"/>
    <w:basedOn w:val="DefaultParagraphFont"/>
    <w:link w:val="Header"/>
    <w:uiPriority w:val="99"/>
    <w:rsid w:val="00513F2C"/>
  </w:style>
  <w:style w:type="paragraph" w:styleId="Footer">
    <w:name w:val="footer"/>
    <w:basedOn w:val="Normal"/>
    <w:link w:val="FooterChar"/>
    <w:unhideWhenUsed/>
    <w:rsid w:val="00513F2C"/>
    <w:pPr>
      <w:tabs>
        <w:tab w:val="center" w:pos="4513"/>
        <w:tab w:val="right" w:pos="9026"/>
      </w:tabs>
      <w:spacing w:line="240" w:lineRule="auto"/>
    </w:pPr>
  </w:style>
  <w:style w:type="character" w:customStyle="1" w:styleId="FooterChar">
    <w:name w:val="Footer Char"/>
    <w:basedOn w:val="DefaultParagraphFont"/>
    <w:link w:val="Footer"/>
    <w:uiPriority w:val="99"/>
    <w:rsid w:val="00513F2C"/>
  </w:style>
  <w:style w:type="character" w:styleId="Hyperlink">
    <w:name w:val="Hyperlink"/>
    <w:basedOn w:val="DefaultParagraphFont"/>
    <w:uiPriority w:val="99"/>
    <w:unhideWhenUsed/>
    <w:rsid w:val="00EE2E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244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vijay singh</cp:lastModifiedBy>
  <cp:revision>59</cp:revision>
  <dcterms:created xsi:type="dcterms:W3CDTF">2024-09-24T10:34:00Z</dcterms:created>
  <dcterms:modified xsi:type="dcterms:W3CDTF">2026-02-12T05:32:00Z</dcterms:modified>
</cp:coreProperties>
</file>